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524AF5" w:rsidRDefault="002E27E1" w:rsidP="00061F27">
      <w:pPr>
        <w:spacing w:after="0"/>
        <w:jc w:val="center"/>
        <w:rPr>
          <w:rFonts w:eastAsiaTheme="minorEastAsia"/>
          <w:b/>
          <w:sz w:val="32"/>
          <w:szCs w:val="32"/>
          <w:lang w:eastAsia="zh-CN"/>
        </w:rPr>
      </w:pPr>
      <w:r w:rsidRPr="00524AF5">
        <w:rPr>
          <w:b/>
          <w:sz w:val="32"/>
          <w:szCs w:val="32"/>
          <w:lang w:eastAsia="zh-CN"/>
        </w:rPr>
        <w:t>《</w:t>
      </w:r>
      <w:r w:rsidR="00760E18" w:rsidRPr="00524AF5">
        <w:rPr>
          <w:b/>
          <w:sz w:val="32"/>
          <w:szCs w:val="32"/>
          <w:lang w:eastAsia="zh-CN"/>
        </w:rPr>
        <w:t>经济学原理</w:t>
      </w:r>
      <w:r w:rsidRPr="00524AF5">
        <w:rPr>
          <w:b/>
          <w:sz w:val="32"/>
          <w:szCs w:val="32"/>
          <w:lang w:eastAsia="zh-CN"/>
        </w:rPr>
        <w:t>》课程教学大纲</w:t>
      </w:r>
    </w:p>
    <w:tbl>
      <w:tblPr>
        <w:tblW w:w="9409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1171"/>
        <w:gridCol w:w="827"/>
        <w:gridCol w:w="640"/>
        <w:gridCol w:w="1130"/>
        <w:gridCol w:w="1654"/>
        <w:gridCol w:w="894"/>
        <w:gridCol w:w="698"/>
        <w:gridCol w:w="491"/>
        <w:gridCol w:w="1082"/>
      </w:tblGrid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课程名称：</w:t>
            </w:r>
            <w:r w:rsidR="00760E18" w:rsidRPr="00524AF5">
              <w:rPr>
                <w:rFonts w:eastAsia="宋体"/>
                <w:b/>
                <w:sz w:val="21"/>
                <w:szCs w:val="21"/>
                <w:lang w:eastAsia="zh-CN"/>
              </w:rPr>
              <w:t>经济学原理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课程类别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（必修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选修）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D56A5F">
              <w:rPr>
                <w:rFonts w:eastAsia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课程英文名称：</w:t>
            </w:r>
            <w:r w:rsidR="00760E18" w:rsidRPr="00524AF5">
              <w:rPr>
                <w:szCs w:val="21"/>
              </w:rPr>
              <w:t>Economics</w:t>
            </w:r>
            <w:proofErr w:type="spellEnd"/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F246E7" w:rsidRDefault="002E27E1" w:rsidP="00F246E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Theme="minorEastAsia" w:hint="eastAsia"/>
                <w:sz w:val="21"/>
                <w:szCs w:val="21"/>
                <w:lang w:eastAsia="zh-CN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总学时</w:t>
            </w:r>
            <w:proofErr w:type="spellEnd"/>
            <w:r w:rsidRPr="00524AF5">
              <w:rPr>
                <w:rFonts w:eastAsia="宋体"/>
                <w:b/>
                <w:sz w:val="21"/>
                <w:szCs w:val="21"/>
              </w:rPr>
              <w:t>/</w:t>
            </w: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周学时</w:t>
            </w:r>
            <w:proofErr w:type="spellEnd"/>
            <w:r w:rsidRPr="00524AF5">
              <w:rPr>
                <w:rFonts w:eastAsia="宋体"/>
                <w:b/>
                <w:sz w:val="21"/>
                <w:szCs w:val="21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</w:rPr>
              <w:t>学分：</w:t>
            </w:r>
            <w:r w:rsidR="00F246E7">
              <w:rPr>
                <w:rFonts w:eastAsiaTheme="minorEastAsia" w:hint="eastAsia"/>
                <w:szCs w:val="21"/>
                <w:lang w:eastAsia="zh-CN"/>
              </w:rPr>
              <w:t>48</w:t>
            </w:r>
            <w:r w:rsidR="00760E18" w:rsidRPr="00524AF5">
              <w:rPr>
                <w:szCs w:val="21"/>
              </w:rPr>
              <w:t>/</w:t>
            </w:r>
            <w:r w:rsidR="00F246E7">
              <w:rPr>
                <w:rFonts w:eastAsiaTheme="minorEastAsia" w:hint="eastAsia"/>
                <w:szCs w:val="21"/>
                <w:lang w:eastAsia="zh-CN"/>
              </w:rPr>
              <w:t>3</w:t>
            </w:r>
            <w:r w:rsidR="00760E18" w:rsidRPr="00524AF5">
              <w:rPr>
                <w:szCs w:val="21"/>
              </w:rPr>
              <w:t>/</w:t>
            </w:r>
            <w:r w:rsidR="00F246E7">
              <w:rPr>
                <w:rFonts w:eastAsiaTheme="minorEastAsia" w:hint="eastAsia"/>
                <w:szCs w:val="21"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其中实验学时：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111AE" w:rsidRPr="00524AF5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先修课程：</w:t>
            </w:r>
            <w:r w:rsidR="005813FD" w:rsidRPr="00524AF5">
              <w:rPr>
                <w:sz w:val="21"/>
                <w:szCs w:val="21"/>
                <w:lang w:eastAsia="zh-CN"/>
              </w:rPr>
              <w:t>高等数学（微积分）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6807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授课时间：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三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[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-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节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]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1-16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周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、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五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[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-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节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]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9-16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6807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授课地点：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6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C204\6D303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68073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授课对象：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201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5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信科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1</w:t>
            </w:r>
            <w:r w:rsidR="00680736">
              <w:rPr>
                <w:rFonts w:eastAsia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开课院</w:t>
            </w:r>
            <w:r w:rsidR="009A2B5C" w:rsidRPr="00524AF5">
              <w:rPr>
                <w:rFonts w:eastAsia="宋体"/>
                <w:b/>
                <w:sz w:val="21"/>
                <w:szCs w:val="21"/>
                <w:lang w:eastAsia="zh-CN"/>
              </w:rPr>
              <w:t>系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任课教师姓名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/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职称：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陈海东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/</w:t>
            </w:r>
            <w:r w:rsidR="005813FD" w:rsidRPr="00524AF5">
              <w:rPr>
                <w:rFonts w:eastAsia="宋体"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4590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联系电话：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13925771222  7122</w:t>
            </w:r>
          </w:p>
        </w:tc>
        <w:tc>
          <w:tcPr>
            <w:tcW w:w="4819" w:type="dxa"/>
            <w:gridSpan w:val="5"/>
            <w:vAlign w:val="center"/>
          </w:tcPr>
          <w:p w:rsidR="002E27E1" w:rsidRPr="00524AF5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</w:rPr>
              <w:t>Email:</w:t>
            </w:r>
            <w:r w:rsidR="005813FD" w:rsidRPr="00524AF5">
              <w:rPr>
                <w:rFonts w:eastAsia="宋体"/>
                <w:b/>
                <w:sz w:val="21"/>
                <w:szCs w:val="21"/>
                <w:lang w:eastAsia="zh-CN"/>
              </w:rPr>
              <w:t>59226260@qq.com</w:t>
            </w:r>
          </w:p>
        </w:tc>
      </w:tr>
      <w:tr w:rsidR="002E27E1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2E27E1" w:rsidRPr="00524AF5" w:rsidRDefault="002E27E1" w:rsidP="005813F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 w:rsidR="005813FD" w:rsidRPr="00524AF5">
              <w:rPr>
                <w:rFonts w:eastAsia="楷体_GB2312"/>
                <w:szCs w:val="21"/>
                <w:lang w:eastAsia="zh-CN"/>
              </w:rPr>
              <w:t>课间休息答疑、电子邮件、</w:t>
            </w:r>
            <w:proofErr w:type="spellStart"/>
            <w:r w:rsidR="005813FD" w:rsidRPr="00524AF5">
              <w:rPr>
                <w:rFonts w:eastAsia="楷体_GB2312"/>
                <w:szCs w:val="21"/>
                <w:lang w:eastAsia="zh-CN"/>
              </w:rPr>
              <w:t>qq</w:t>
            </w:r>
            <w:proofErr w:type="spellEnd"/>
            <w:r w:rsidR="005813FD" w:rsidRPr="00524AF5">
              <w:rPr>
                <w:rFonts w:eastAsia="楷体_GB2312"/>
                <w:szCs w:val="21"/>
                <w:lang w:eastAsia="zh-CN"/>
              </w:rPr>
              <w:t>、</w:t>
            </w:r>
            <w:proofErr w:type="gramStart"/>
            <w:r w:rsidR="005813FD" w:rsidRPr="00524AF5">
              <w:rPr>
                <w:rFonts w:eastAsia="楷体_GB2312"/>
                <w:szCs w:val="21"/>
                <w:lang w:eastAsia="zh-CN"/>
              </w:rPr>
              <w:t>微信答疑</w:t>
            </w:r>
            <w:proofErr w:type="gramEnd"/>
            <w:r w:rsidR="005813FD" w:rsidRPr="00524AF5">
              <w:rPr>
                <w:rFonts w:eastAsia="楷体_GB2312"/>
                <w:szCs w:val="21"/>
                <w:lang w:eastAsia="zh-CN"/>
              </w:rPr>
              <w:t>。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35FDE" w:rsidRPr="00524AF5" w:rsidRDefault="00735FDE" w:rsidP="00FF697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开卷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（）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闭卷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="00FF6976" w:rsidRPr="00524AF5">
              <w:rPr>
                <w:rFonts w:eastAsia="宋体"/>
                <w:b/>
                <w:sz w:val="21"/>
                <w:szCs w:val="21"/>
                <w:lang w:eastAsia="zh-CN"/>
              </w:rPr>
              <w:t>√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课程论文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其它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（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 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35FDE" w:rsidRPr="000133C9" w:rsidRDefault="00735FDE" w:rsidP="00A0464A">
            <w:pPr>
              <w:spacing w:after="0" w:line="360" w:lineRule="exact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0133C9">
              <w:rPr>
                <w:rFonts w:eastAsia="宋体" w:hint="eastAs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="000133C9" w:rsidRPr="00524AF5">
              <w:rPr>
                <w:rFonts w:eastAsiaTheme="minorEastAsia"/>
                <w:sz w:val="18"/>
                <w:lang w:eastAsia="zh-CN"/>
              </w:rPr>
              <w:t>梁小民编著，《西方经济学》（第</w:t>
            </w:r>
            <w:r w:rsidR="001B4B44">
              <w:rPr>
                <w:rFonts w:eastAsiaTheme="minorEastAsia" w:hint="eastAsia"/>
                <w:sz w:val="18"/>
                <w:lang w:eastAsia="zh-CN"/>
              </w:rPr>
              <w:t>4</w:t>
            </w:r>
            <w:r w:rsidR="000133C9" w:rsidRPr="00524AF5">
              <w:rPr>
                <w:rFonts w:eastAsiaTheme="minorEastAsia"/>
                <w:sz w:val="18"/>
                <w:lang w:eastAsia="zh-CN"/>
              </w:rPr>
              <w:t>版），北京大学出版社，</w:t>
            </w:r>
            <w:r w:rsidR="000133C9" w:rsidRPr="00524AF5">
              <w:rPr>
                <w:rFonts w:eastAsiaTheme="minorEastAsia"/>
                <w:sz w:val="18"/>
                <w:lang w:eastAsia="zh-CN"/>
              </w:rPr>
              <w:t>201</w:t>
            </w:r>
            <w:r w:rsidR="000133C9">
              <w:rPr>
                <w:rFonts w:eastAsiaTheme="minorEastAsia" w:hint="eastAsia"/>
                <w:sz w:val="18"/>
                <w:lang w:eastAsia="zh-CN"/>
              </w:rPr>
              <w:t>7</w:t>
            </w:r>
            <w:r w:rsidR="000133C9" w:rsidRPr="00524AF5">
              <w:rPr>
                <w:rFonts w:eastAsiaTheme="minorEastAsia"/>
                <w:sz w:val="18"/>
                <w:lang w:eastAsia="zh-CN"/>
              </w:rPr>
              <w:t>；</w:t>
            </w:r>
          </w:p>
          <w:p w:rsidR="004D713B" w:rsidRDefault="00735FDE" w:rsidP="00670F9E">
            <w:pPr>
              <w:tabs>
                <w:tab w:val="left" w:pos="1440"/>
              </w:tabs>
              <w:spacing w:line="360" w:lineRule="exact"/>
              <w:outlineLvl w:val="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0133C9" w:rsidRDefault="000133C9" w:rsidP="00A0464A">
            <w:pPr>
              <w:spacing w:after="0" w:line="200" w:lineRule="atLeas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proofErr w:type="gramStart"/>
            <w:r w:rsidRPr="000133C9">
              <w:rPr>
                <w:rFonts w:eastAsiaTheme="minorEastAsia" w:hint="eastAsia"/>
                <w:sz w:val="18"/>
                <w:lang w:eastAsia="zh-CN"/>
              </w:rPr>
              <w:t>曼</w:t>
            </w:r>
            <w:proofErr w:type="gramEnd"/>
            <w:r w:rsidRPr="000133C9">
              <w:rPr>
                <w:rFonts w:eastAsiaTheme="minorEastAsia" w:hint="eastAsia"/>
                <w:sz w:val="18"/>
                <w:lang w:eastAsia="zh-CN"/>
              </w:rPr>
              <w:t>昆，</w:t>
            </w:r>
            <w:r w:rsidRPr="000133C9">
              <w:rPr>
                <w:rFonts w:eastAsiaTheme="minorEastAsia"/>
                <w:sz w:val="18"/>
                <w:lang w:eastAsia="zh-CN"/>
              </w:rPr>
              <w:t>经济学原理</w:t>
            </w:r>
            <w:r w:rsidRPr="000133C9">
              <w:rPr>
                <w:rFonts w:eastAsiaTheme="minorEastAsia"/>
                <w:sz w:val="18"/>
                <w:lang w:eastAsia="zh-CN"/>
              </w:rPr>
              <w:t xml:space="preserve"> </w:t>
            </w:r>
            <w:r w:rsidRPr="000133C9">
              <w:rPr>
                <w:rFonts w:eastAsiaTheme="minorEastAsia"/>
                <w:sz w:val="18"/>
                <w:lang w:eastAsia="zh-CN"/>
              </w:rPr>
              <w:t>（第</w:t>
            </w:r>
            <w:r w:rsidRPr="000133C9">
              <w:rPr>
                <w:rFonts w:eastAsiaTheme="minorEastAsia"/>
                <w:sz w:val="18"/>
                <w:lang w:eastAsia="zh-CN"/>
              </w:rPr>
              <w:t>7</w:t>
            </w:r>
            <w:r w:rsidRPr="000133C9">
              <w:rPr>
                <w:rFonts w:eastAsiaTheme="minorEastAsia"/>
                <w:sz w:val="18"/>
                <w:lang w:eastAsia="zh-CN"/>
              </w:rPr>
              <w:t>版），</w:t>
            </w:r>
            <w:r w:rsidR="00F06063">
              <w:fldChar w:fldCharType="begin"/>
            </w:r>
            <w:r w:rsidR="00F06063">
              <w:rPr>
                <w:lang w:eastAsia="zh-CN"/>
              </w:rPr>
              <w:instrText xml:space="preserve"> HYPERLINK "http://search.dangdang.com/?key2=%C1%BA%D0%A1%C3%F1&amp;medium=01&amp;category_path=01.00.00.00.00.00" \t "_blank" </w:instrText>
            </w:r>
            <w:r w:rsidR="00F06063">
              <w:fldChar w:fldCharType="separate"/>
            </w:r>
            <w:r w:rsidRPr="000133C9">
              <w:rPr>
                <w:rFonts w:eastAsiaTheme="minorEastAsia"/>
                <w:sz w:val="18"/>
                <w:lang w:eastAsia="zh-CN"/>
              </w:rPr>
              <w:t>梁小民</w:t>
            </w:r>
            <w:r w:rsidR="00F06063">
              <w:rPr>
                <w:rFonts w:eastAsiaTheme="minorEastAsia"/>
                <w:sz w:val="18"/>
                <w:lang w:eastAsia="zh-CN"/>
              </w:rPr>
              <w:fldChar w:fldCharType="end"/>
            </w:r>
            <w:r w:rsidRPr="000133C9">
              <w:rPr>
                <w:rFonts w:eastAsiaTheme="minorEastAsia"/>
                <w:sz w:val="18"/>
                <w:lang w:eastAsia="zh-CN"/>
              </w:rPr>
              <w:t>，</w:t>
            </w:r>
            <w:hyperlink r:id="rId10" w:tgtFrame="_blank" w:history="1">
              <w:r w:rsidRPr="000133C9">
                <w:rPr>
                  <w:rFonts w:eastAsiaTheme="minorEastAsia"/>
                  <w:sz w:val="18"/>
                  <w:lang w:eastAsia="zh-CN"/>
                </w:rPr>
                <w:t>梁</w:t>
              </w:r>
              <w:proofErr w:type="gramStart"/>
              <w:r w:rsidRPr="000133C9">
                <w:rPr>
                  <w:rFonts w:eastAsiaTheme="minorEastAsia"/>
                  <w:sz w:val="18"/>
                  <w:lang w:eastAsia="zh-CN"/>
                </w:rPr>
                <w:t>砾</w:t>
              </w:r>
              <w:proofErr w:type="gramEnd"/>
            </w:hyperlink>
            <w:r w:rsidRPr="000133C9">
              <w:rPr>
                <w:rFonts w:eastAsiaTheme="minorEastAsia"/>
                <w:sz w:val="18"/>
                <w:lang w:eastAsia="zh-CN"/>
              </w:rPr>
              <w:t xml:space="preserve">　译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；</w:t>
            </w:r>
            <w:hyperlink r:id="rId11" w:tgtFrame="_blank" w:history="1">
              <w:r w:rsidRPr="000133C9">
                <w:rPr>
                  <w:rFonts w:eastAsiaTheme="minorEastAsia"/>
                  <w:sz w:val="18"/>
                  <w:lang w:eastAsia="zh-CN"/>
                </w:rPr>
                <w:t>北京大学出版社</w:t>
              </w:r>
            </w:hyperlink>
            <w:r w:rsidR="00A0464A"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，</w:t>
            </w:r>
            <w:r w:rsidRPr="000133C9">
              <w:rPr>
                <w:rFonts w:eastAsiaTheme="minorEastAsia"/>
                <w:sz w:val="18"/>
                <w:lang w:eastAsia="zh-CN"/>
              </w:rPr>
              <w:t>2015</w:t>
            </w:r>
            <w:r w:rsidR="00A0464A">
              <w:rPr>
                <w:rFonts w:eastAsiaTheme="minorEastAsia" w:hint="eastAsia"/>
                <w:sz w:val="18"/>
                <w:lang w:eastAsia="zh-CN"/>
              </w:rPr>
              <w:t>；</w:t>
            </w:r>
          </w:p>
          <w:p w:rsidR="00170831" w:rsidRDefault="00937F70" w:rsidP="00285CAB">
            <w:pPr>
              <w:spacing w:after="0" w:line="200" w:lineRule="atLeast"/>
              <w:ind w:firstLineChars="200" w:firstLine="480"/>
              <w:rPr>
                <w:rFonts w:eastAsiaTheme="minorEastAsia"/>
                <w:sz w:val="18"/>
                <w:lang w:eastAsia="zh-CN"/>
              </w:rPr>
            </w:pPr>
            <w:hyperlink r:id="rId12" w:tgtFrame="_blank" w:history="1">
              <w:r w:rsidR="00A0464A" w:rsidRPr="00A0464A">
                <w:rPr>
                  <w:rFonts w:eastAsiaTheme="minorEastAsia"/>
                  <w:sz w:val="18"/>
                  <w:lang w:eastAsia="zh-CN"/>
                </w:rPr>
                <w:t>高鸿业</w:t>
              </w:r>
            </w:hyperlink>
            <w:r w:rsidR="00A0464A" w:rsidRPr="00A0464A">
              <w:rPr>
                <w:rFonts w:eastAsiaTheme="minorEastAsia"/>
                <w:sz w:val="18"/>
                <w:lang w:eastAsia="zh-CN"/>
              </w:rPr>
              <w:t>，</w:t>
            </w:r>
            <w:r w:rsidR="005941BC">
              <w:rPr>
                <w:rFonts w:eastAsiaTheme="minorEastAsia" w:hint="eastAsia"/>
                <w:sz w:val="18"/>
                <w:lang w:eastAsia="zh-CN"/>
              </w:rPr>
              <w:t>西方经济学（第</w:t>
            </w:r>
            <w:r w:rsidR="005941BC">
              <w:rPr>
                <w:rFonts w:eastAsiaTheme="minorEastAsia" w:hint="eastAsia"/>
                <w:sz w:val="18"/>
                <w:lang w:eastAsia="zh-CN"/>
              </w:rPr>
              <w:t>6</w:t>
            </w:r>
            <w:r w:rsidR="005941BC">
              <w:rPr>
                <w:rFonts w:eastAsiaTheme="minorEastAsia" w:hint="eastAsia"/>
                <w:sz w:val="18"/>
                <w:lang w:eastAsia="zh-CN"/>
              </w:rPr>
              <w:t>版）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，</w:t>
            </w:r>
            <w:hyperlink r:id="rId13" w:tgtFrame="_blank" w:history="1">
              <w:r w:rsidR="00170831" w:rsidRPr="00170831">
                <w:rPr>
                  <w:rFonts w:eastAsiaTheme="minorEastAsia"/>
                  <w:sz w:val="18"/>
                  <w:lang w:eastAsia="zh-CN"/>
                </w:rPr>
                <w:t>教育部高教司组</w:t>
              </w:r>
            </w:hyperlink>
            <w:r w:rsidR="00170831" w:rsidRPr="00170831">
              <w:rPr>
                <w:rFonts w:eastAsiaTheme="minorEastAsia"/>
                <w:sz w:val="18"/>
                <w:lang w:eastAsia="zh-CN"/>
              </w:rPr>
              <w:t>编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；</w:t>
            </w:r>
            <w:hyperlink r:id="rId14" w:tgtFrame="_blank" w:history="1">
              <w:r w:rsidR="00A0464A" w:rsidRPr="00A0464A">
                <w:rPr>
                  <w:rFonts w:eastAsiaTheme="minorEastAsia"/>
                  <w:sz w:val="18"/>
                  <w:lang w:eastAsia="zh-CN"/>
                </w:rPr>
                <w:t>中国人民大学出版社</w:t>
              </w:r>
            </w:hyperlink>
            <w:r w:rsidR="00A0464A" w:rsidRPr="00A0464A">
              <w:rPr>
                <w:rFonts w:eastAsiaTheme="minorEastAsia" w:hint="eastAsia"/>
                <w:sz w:val="18"/>
                <w:lang w:eastAsia="zh-CN"/>
              </w:rPr>
              <w:t xml:space="preserve"> </w:t>
            </w:r>
            <w:r w:rsidR="00170831">
              <w:rPr>
                <w:rFonts w:eastAsiaTheme="minorEastAsia" w:hint="eastAsia"/>
                <w:sz w:val="18"/>
                <w:lang w:eastAsia="zh-CN"/>
              </w:rPr>
              <w:t>，</w:t>
            </w:r>
            <w:r w:rsidR="00A0464A" w:rsidRPr="000133C9">
              <w:rPr>
                <w:rFonts w:eastAsiaTheme="minorEastAsia"/>
                <w:sz w:val="18"/>
                <w:lang w:eastAsia="zh-CN"/>
              </w:rPr>
              <w:t>201</w:t>
            </w:r>
            <w:r w:rsidR="00A0464A">
              <w:rPr>
                <w:rFonts w:eastAsiaTheme="minorEastAsia" w:hint="eastAsia"/>
                <w:sz w:val="18"/>
                <w:lang w:eastAsia="zh-CN"/>
              </w:rPr>
              <w:t>4</w:t>
            </w:r>
            <w:bookmarkStart w:id="1" w:name="__infodetail_pub"/>
            <w:r w:rsidR="00170831">
              <w:rPr>
                <w:rFonts w:eastAsiaTheme="minorEastAsia" w:hint="eastAsia"/>
                <w:sz w:val="18"/>
                <w:lang w:eastAsia="zh-CN"/>
              </w:rPr>
              <w:t>；</w:t>
            </w:r>
            <w:r w:rsidR="00170831" w:rsidRPr="00524AF5">
              <w:rPr>
                <w:rFonts w:eastAsiaTheme="minorEastAsia"/>
                <w:sz w:val="18"/>
                <w:lang w:eastAsia="zh-CN"/>
              </w:rPr>
              <w:t xml:space="preserve"> </w:t>
            </w:r>
          </w:p>
          <w:p w:rsidR="00735FDE" w:rsidRPr="00524AF5" w:rsidRDefault="00937F70" w:rsidP="00285CAB">
            <w:pPr>
              <w:spacing w:after="0" w:line="200" w:lineRule="atLeast"/>
              <w:ind w:firstLineChars="200" w:firstLine="480"/>
              <w:rPr>
                <w:rFonts w:eastAsia="宋体"/>
                <w:b/>
                <w:bCs/>
                <w:sz w:val="21"/>
                <w:szCs w:val="21"/>
                <w:lang w:eastAsia="zh-CN"/>
              </w:rPr>
            </w:pPr>
            <w:hyperlink r:id="rId15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萨缪尔森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（</w:t>
            </w:r>
            <w:hyperlink r:id="rId16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Samuelson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,</w:t>
            </w:r>
            <w:hyperlink r:id="rId17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P.A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.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），</w:t>
            </w:r>
            <w:r w:rsidR="00F06063">
              <w:fldChar w:fldCharType="begin"/>
            </w:r>
            <w:r w:rsidR="00F06063">
              <w:rPr>
                <w:lang w:eastAsia="zh-CN"/>
              </w:rPr>
              <w:instrText xml:space="preserve"> HYPERLINK "http://www.dangdang.com/author/%C5%B5%B5%C2%BA%C0%CB%B9_1" \t "_blank" </w:instrText>
            </w:r>
            <w:r w:rsidR="00F06063"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诺德豪斯</w:t>
            </w:r>
            <w:r w:rsidR="00F06063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（</w:t>
            </w:r>
            <w:hyperlink r:id="rId18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Nordhaus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,</w:t>
            </w:r>
            <w:hyperlink r:id="rId19" w:tgtFrame="_blank" w:history="1">
              <w:r w:rsidR="00670F9E" w:rsidRPr="00524AF5">
                <w:rPr>
                  <w:rFonts w:eastAsiaTheme="minorEastAsia"/>
                  <w:sz w:val="18"/>
                  <w:lang w:eastAsia="zh-CN"/>
                </w:rPr>
                <w:t>W.D</w:t>
              </w:r>
            </w:hyperlink>
            <w:r w:rsidR="00670F9E" w:rsidRPr="00524AF5">
              <w:rPr>
                <w:rFonts w:eastAsiaTheme="minorEastAsia"/>
                <w:sz w:val="18"/>
                <w:lang w:eastAsia="zh-CN"/>
              </w:rPr>
              <w:t>.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）《经济学》第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19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版，</w:t>
            </w:r>
            <w:r w:rsidR="00F06063">
              <w:fldChar w:fldCharType="begin"/>
            </w:r>
            <w:r w:rsidR="00F06063">
              <w:rPr>
                <w:lang w:eastAsia="zh-CN"/>
              </w:rPr>
              <w:instrText xml:space="preserve"> HYPERLINK "http://www.dangdang.com/author/%CF%F4%E8%A1_1" \t "_blank" </w:instrText>
            </w:r>
            <w:r w:rsidR="00F06063"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萧琛</w:t>
            </w:r>
            <w:r w:rsidR="00F06063">
              <w:rPr>
                <w:rFonts w:eastAsiaTheme="minorEastAsia"/>
                <w:sz w:val="18"/>
                <w:lang w:eastAsia="zh-CN"/>
              </w:rPr>
              <w:fldChar w:fldCharType="end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 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译，</w:t>
            </w:r>
            <w:r w:rsidR="00F06063">
              <w:fldChar w:fldCharType="begin"/>
            </w:r>
            <w:r w:rsidR="00F06063">
              <w:rPr>
                <w:lang w:eastAsia="zh-CN"/>
              </w:rPr>
              <w:instrText xml:space="preserve"> HYPERLINK "http://www.dangdang.com/publish/%C8%CB%C3%F1%D3%CA%B5%E7%B3%F6%B0%E6%C9%E7_1" \t "_blank" </w:instrText>
            </w:r>
            <w:r w:rsidR="00F06063">
              <w:fldChar w:fldCharType="separate"/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人民邮电出版社</w:t>
            </w:r>
            <w:r w:rsidR="00F06063">
              <w:rPr>
                <w:rFonts w:eastAsiaTheme="minorEastAsia"/>
                <w:sz w:val="18"/>
                <w:lang w:eastAsia="zh-CN"/>
              </w:rPr>
              <w:fldChar w:fldCharType="end"/>
            </w:r>
            <w:bookmarkEnd w:id="1"/>
            <w:r w:rsidR="00670F9E" w:rsidRPr="00524AF5">
              <w:rPr>
                <w:rFonts w:eastAsiaTheme="minorEastAsia"/>
                <w:sz w:val="18"/>
                <w:lang w:eastAsia="zh-CN"/>
              </w:rPr>
              <w:t>，</w:t>
            </w:r>
            <w:r w:rsidR="00670F9E" w:rsidRPr="00524AF5">
              <w:rPr>
                <w:rFonts w:eastAsiaTheme="minorEastAsia"/>
                <w:sz w:val="18"/>
                <w:lang w:eastAsia="zh-CN"/>
              </w:rPr>
              <w:t>2012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524AF5" w:rsidRDefault="00670F9E" w:rsidP="004D713B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Theme="minorEastAsia"/>
                <w:sz w:val="18"/>
                <w:lang w:eastAsia="zh-CN"/>
              </w:rPr>
              <w:t>《经济学原理》是我校经管类专业的专业基础必修课、部分</w:t>
            </w:r>
            <w:r w:rsidR="00113C39" w:rsidRPr="00524AF5">
              <w:rPr>
                <w:rFonts w:eastAsiaTheme="minorEastAsia"/>
                <w:sz w:val="18"/>
                <w:lang w:eastAsia="zh-CN"/>
              </w:rPr>
              <w:t>非经管</w:t>
            </w:r>
            <w:r w:rsidRPr="00524AF5">
              <w:rPr>
                <w:rFonts w:eastAsiaTheme="minorEastAsia"/>
                <w:sz w:val="18"/>
                <w:lang w:eastAsia="zh-CN"/>
              </w:rPr>
              <w:t>类专业公共课必修课，通过该门课程的学习，使学生初步掌握经济学的基本原理和分析方法，了解并能清楚地解释产品和要素价格形成的机理，决定价格的主要因素、解释价格机制作用的原理、了解有关厂商行为的基本理论；了解国家的财政政策、货币政策的目标、工具、运行机制等，理解经济长期稳定增长的因素；培养学生对现实经济行为与经济现象的观察与分析能力；能够知晓国家各种政策出台的经济背景，训练学生的经济学意识与思维方式。</w:t>
            </w:r>
          </w:p>
        </w:tc>
      </w:tr>
      <w:tr w:rsidR="00735FDE" w:rsidRPr="00524AF5" w:rsidTr="004361F4">
        <w:trPr>
          <w:trHeight w:val="2920"/>
          <w:jc w:val="center"/>
        </w:trPr>
        <w:tc>
          <w:tcPr>
            <w:tcW w:w="6244" w:type="dxa"/>
            <w:gridSpan w:val="6"/>
          </w:tcPr>
          <w:p w:rsidR="00735FDE" w:rsidRPr="00524AF5" w:rsidRDefault="00917C66" w:rsidP="004D713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课程教学目标</w:t>
            </w:r>
            <w:r w:rsidR="004D713B" w:rsidRPr="00524AF5">
              <w:rPr>
                <w:rFonts w:eastAsia="宋体"/>
                <w:b/>
                <w:sz w:val="21"/>
                <w:szCs w:val="21"/>
                <w:lang w:eastAsia="zh-CN"/>
              </w:rPr>
              <w:t>:</w:t>
            </w:r>
          </w:p>
          <w:p w:rsidR="004D713B" w:rsidRPr="00524AF5" w:rsidRDefault="004D713B" w:rsidP="004D713B">
            <w:pPr>
              <w:spacing w:line="360" w:lineRule="exact"/>
              <w:ind w:firstLineChars="200" w:firstLine="361"/>
              <w:rPr>
                <w:rFonts w:eastAsiaTheme="minorEastAsia"/>
                <w:b/>
                <w:sz w:val="18"/>
                <w:lang w:eastAsia="zh-CN"/>
              </w:rPr>
            </w:pPr>
            <w:r w:rsidRPr="00524AF5">
              <w:rPr>
                <w:rFonts w:eastAsiaTheme="minorEastAsia"/>
                <w:b/>
                <w:sz w:val="18"/>
                <w:lang w:eastAsia="zh-CN"/>
              </w:rPr>
              <w:t>1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>、知识与技能目标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 xml:space="preserve"> </w:t>
            </w:r>
          </w:p>
          <w:p w:rsidR="004D713B" w:rsidRPr="00524AF5" w:rsidRDefault="004D713B" w:rsidP="004D713B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Theme="minorEastAsia"/>
                <w:sz w:val="18"/>
                <w:lang w:eastAsia="zh-CN"/>
              </w:rPr>
              <w:t>通过学习这一课程，使同学们理解和掌握经济学的基本概念，了解这一学科的基本构架和分析逻辑，并能够运用经济学原理观察、分析和解释现实生活中商品和要素价格的形成过程。强调培养学生进行经济</w:t>
            </w:r>
            <w:r w:rsidR="00BC5F50">
              <w:rPr>
                <w:rFonts w:eastAsiaTheme="minorEastAsia"/>
                <w:sz w:val="18"/>
                <w:lang w:eastAsia="zh-CN"/>
              </w:rPr>
              <w:t>实证分析的能力、独立分析、逻辑推理能力和解决实际经济问题的能力</w:t>
            </w:r>
            <w:r w:rsidR="00BC5F50">
              <w:rPr>
                <w:rFonts w:eastAsiaTheme="minorEastAsia" w:hint="eastAsia"/>
                <w:sz w:val="18"/>
                <w:lang w:eastAsia="zh-CN"/>
              </w:rPr>
              <w:t>。（目标层次：</w:t>
            </w:r>
            <w:r w:rsidR="00BC5F50" w:rsidRPr="00BC5F50">
              <w:rPr>
                <w:rFonts w:eastAsiaTheme="minorEastAsia" w:hint="eastAsia"/>
                <w:sz w:val="18"/>
                <w:lang w:eastAsia="zh-CN"/>
              </w:rPr>
              <w:t>理解、运用、分析</w:t>
            </w:r>
            <w:r w:rsidR="00BC5F50">
              <w:rPr>
                <w:rFonts w:eastAsiaTheme="minorEastAsia" w:hint="eastAsia"/>
                <w:sz w:val="18"/>
                <w:lang w:eastAsia="zh-CN"/>
              </w:rPr>
              <w:t>）</w:t>
            </w:r>
          </w:p>
          <w:p w:rsidR="004D713B" w:rsidRPr="00524AF5" w:rsidRDefault="004D713B" w:rsidP="004D713B">
            <w:pPr>
              <w:pStyle w:val="a8"/>
              <w:spacing w:after="120" w:line="360" w:lineRule="exact"/>
              <w:ind w:firstLineChars="147" w:firstLine="266"/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</w:pP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>2</w:t>
            </w: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>、过程与方法目标</w:t>
            </w:r>
            <w:r w:rsidRPr="00524AF5">
              <w:rPr>
                <w:rFonts w:ascii="Times New Roman" w:eastAsiaTheme="minorEastAsia" w:hAnsi="Times New Roman"/>
                <w:b/>
                <w:kern w:val="0"/>
                <w:sz w:val="18"/>
                <w:szCs w:val="22"/>
              </w:rPr>
              <w:t xml:space="preserve"> </w:t>
            </w:r>
          </w:p>
          <w:p w:rsidR="004D713B" w:rsidRPr="00524AF5" w:rsidRDefault="004D713B" w:rsidP="004D713B">
            <w:pPr>
              <w:pStyle w:val="a8"/>
              <w:spacing w:after="120" w:line="360" w:lineRule="exact"/>
              <w:ind w:firstLineChars="247" w:firstLine="445"/>
              <w:rPr>
                <w:rFonts w:ascii="Times New Roman" w:eastAsiaTheme="minorEastAsia" w:hAnsi="Times New Roman"/>
                <w:kern w:val="0"/>
                <w:sz w:val="18"/>
                <w:szCs w:val="22"/>
              </w:rPr>
            </w:pP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经济学是一门研究人的行为规律的学科。普适的西方经济学，不仅被用来分析包罗万有的社会现象，而且还深刻地影响了历史学、社会学、政治学和法学等相关学科的研究方法。本课程向从未接触经济学的本科学生传授这种分析技能，从人类面临的最基本的资源的稀缺性及其最基本的竞争开始，接着便对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“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需求定理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”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和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“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供给定理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”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>及其应用作充分的介绍，在了解了弹性理论之后，将把视角转为研究消费者行为和生产者行为，在此基础上，走进不同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lastRenderedPageBreak/>
              <w:t>类型的市场结构，剖析其内部的组织构成原理。。</w:t>
            </w:r>
            <w:r w:rsidR="00BC5F50">
              <w:rPr>
                <w:rFonts w:eastAsiaTheme="minorEastAsia" w:hint="eastAsia"/>
                <w:sz w:val="18"/>
              </w:rPr>
              <w:t>（目标层次：</w:t>
            </w:r>
            <w:r w:rsidRPr="00524AF5">
              <w:rPr>
                <w:rFonts w:ascii="Times New Roman" w:eastAsiaTheme="minorEastAsia" w:hAnsi="Times New Roman"/>
                <w:kern w:val="0"/>
                <w:sz w:val="18"/>
                <w:szCs w:val="22"/>
              </w:rPr>
              <w:t xml:space="preserve"> </w:t>
            </w:r>
            <w:r w:rsidR="00BC5F50" w:rsidRPr="00BC5F50">
              <w:rPr>
                <w:rFonts w:ascii="Times New Roman" w:eastAsiaTheme="minorEastAsia" w:hAnsi="Times New Roman" w:hint="eastAsia"/>
                <w:kern w:val="0"/>
                <w:sz w:val="18"/>
                <w:szCs w:val="22"/>
              </w:rPr>
              <w:t>理解、运用、分析</w:t>
            </w:r>
            <w:r w:rsidR="00BC5F50">
              <w:rPr>
                <w:rFonts w:ascii="Times New Roman" w:eastAsiaTheme="minorEastAsia" w:hAnsi="Times New Roman" w:hint="eastAsia"/>
                <w:kern w:val="0"/>
                <w:sz w:val="18"/>
                <w:szCs w:val="22"/>
              </w:rPr>
              <w:t>）</w:t>
            </w:r>
          </w:p>
          <w:p w:rsidR="004D713B" w:rsidRPr="00524AF5" w:rsidRDefault="004D713B" w:rsidP="004D713B">
            <w:pPr>
              <w:spacing w:line="360" w:lineRule="exact"/>
              <w:ind w:firstLineChars="150" w:firstLine="271"/>
              <w:rPr>
                <w:rFonts w:eastAsiaTheme="minorEastAsia"/>
                <w:b/>
                <w:sz w:val="18"/>
                <w:lang w:eastAsia="zh-CN"/>
              </w:rPr>
            </w:pPr>
            <w:r w:rsidRPr="00524AF5">
              <w:rPr>
                <w:rFonts w:eastAsiaTheme="minorEastAsia"/>
                <w:b/>
                <w:sz w:val="18"/>
                <w:lang w:eastAsia="zh-CN"/>
              </w:rPr>
              <w:t>3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>、情感、态度与价值观发展目标</w:t>
            </w:r>
            <w:r w:rsidRPr="00524AF5">
              <w:rPr>
                <w:rFonts w:eastAsiaTheme="minorEastAsia"/>
                <w:b/>
                <w:sz w:val="18"/>
                <w:lang w:eastAsia="zh-CN"/>
              </w:rPr>
              <w:t xml:space="preserve"> </w:t>
            </w:r>
          </w:p>
          <w:p w:rsidR="00735FDE" w:rsidRPr="00524AF5" w:rsidRDefault="004D713B" w:rsidP="00BC5F50">
            <w:pPr>
              <w:spacing w:line="360" w:lineRule="exact"/>
              <w:ind w:firstLineChars="200" w:firstLine="360"/>
              <w:rPr>
                <w:rFonts w:eastAsiaTheme="minorEastAsia"/>
                <w:sz w:val="18"/>
                <w:lang w:eastAsia="zh-CN"/>
              </w:rPr>
            </w:pPr>
            <w:r w:rsidRPr="00524AF5">
              <w:rPr>
                <w:rFonts w:eastAsiaTheme="minorEastAsia"/>
                <w:sz w:val="18"/>
                <w:lang w:eastAsia="zh-CN"/>
              </w:rPr>
              <w:t>学生在具体内容上认识西方经济学可取性的同时，要充分认识到西方经济学原理是在西方资本主义的经济基础上建立、发展而来的，而且很多理论是建立在高度简化模型中得出来的结论。在运用到中国实践中，一定要考虑中国经济的特点与国情，尤其注意各种原理使用的前提条件、假设条件的局限，不能滥用经济学。</w:t>
            </w:r>
            <w:r w:rsidR="00BC5F50">
              <w:rPr>
                <w:rFonts w:eastAsiaTheme="minorEastAsia" w:hint="eastAsia"/>
                <w:sz w:val="18"/>
                <w:lang w:eastAsia="zh-CN"/>
              </w:rPr>
              <w:t>（目标层次：</w:t>
            </w:r>
            <w:r w:rsidR="00BC5F50" w:rsidRPr="00BC5F50">
              <w:rPr>
                <w:rFonts w:eastAsiaTheme="minorEastAsia" w:hint="eastAsia"/>
                <w:sz w:val="18"/>
                <w:lang w:eastAsia="zh-CN"/>
              </w:rPr>
              <w:t>理解、分析、评价）</w:t>
            </w:r>
          </w:p>
        </w:tc>
        <w:tc>
          <w:tcPr>
            <w:tcW w:w="3165" w:type="dxa"/>
            <w:gridSpan w:val="4"/>
          </w:tcPr>
          <w:p w:rsidR="00735FDE" w:rsidRPr="00524AF5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(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授课对象为</w:t>
            </w:r>
            <w:r w:rsidR="007A154B" w:rsidRPr="00524AF5">
              <w:rPr>
                <w:rFonts w:eastAsia="宋体"/>
                <w:b/>
                <w:sz w:val="21"/>
                <w:szCs w:val="21"/>
                <w:lang w:eastAsia="zh-CN"/>
              </w:rPr>
              <w:t>理工科专业</w:t>
            </w:r>
            <w:r w:rsidR="00D62B41" w:rsidRPr="00524AF5">
              <w:rPr>
                <w:rFonts w:eastAsia="宋体"/>
                <w:b/>
                <w:sz w:val="21"/>
                <w:szCs w:val="21"/>
                <w:lang w:eastAsia="zh-CN"/>
              </w:rPr>
              <w:t>学生的课程</w:t>
            </w:r>
            <w:r w:rsidR="007A154B" w:rsidRPr="00524AF5">
              <w:rPr>
                <w:rFonts w:eastAsia="宋体"/>
                <w:b/>
                <w:sz w:val="21"/>
                <w:szCs w:val="21"/>
                <w:lang w:eastAsia="zh-CN"/>
              </w:rPr>
              <w:t>填写此栏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524AF5" w:rsidRDefault="00464B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464B16">
              <w:rPr>
                <w:rFonts w:eastAsia="宋体"/>
                <w:b/>
                <w:sz w:val="13"/>
                <w:szCs w:val="21"/>
                <w:lang w:eastAsia="zh-CN"/>
              </w:rPr>
              <w:sym w:font="Wingdings 2" w:char="F052"/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1. </w:t>
            </w:r>
            <w:r w:rsidRPr="009B53E6">
              <w:rPr>
                <w:rFonts w:ascii="宋体" w:eastAsia="宋体" w:hAnsi="宋体" w:cs="宋体" w:hint="eastAsia"/>
                <w:color w:val="000000"/>
                <w:sz w:val="23"/>
                <w:szCs w:val="23"/>
                <w:lang w:eastAsia="zh-CN"/>
              </w:rPr>
              <w:t>具有基本的人文社会科学基础理论知识和素养</w:t>
            </w:r>
          </w:p>
          <w:p w:rsidR="00735FDE" w:rsidRPr="00524AF5" w:rsidRDefault="00464B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464B16">
              <w:rPr>
                <w:rFonts w:eastAsia="宋体"/>
                <w:b/>
                <w:sz w:val="13"/>
                <w:szCs w:val="21"/>
                <w:lang w:eastAsia="zh-CN"/>
              </w:rPr>
              <w:sym w:font="Wingdings 2" w:char="F052"/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2. </w:t>
            </w:r>
            <w:r w:rsidRPr="009B53E6">
              <w:rPr>
                <w:rFonts w:ascii="宋体" w:eastAsia="宋体" w:hAnsi="宋体" w:cs="宋体" w:hint="eastAsia"/>
                <w:color w:val="000000"/>
                <w:sz w:val="23"/>
                <w:szCs w:val="23"/>
                <w:lang w:eastAsia="zh-CN"/>
              </w:rPr>
              <w:t>掌握经济运行及技术经济分析的基本方法，</w:t>
            </w:r>
          </w:p>
          <w:p w:rsidR="00735FDE" w:rsidRPr="00464B16" w:rsidRDefault="00464B16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cs="宋体"/>
                <w:color w:val="000000"/>
                <w:sz w:val="23"/>
                <w:szCs w:val="23"/>
                <w:lang w:eastAsia="zh-CN"/>
              </w:rPr>
            </w:pPr>
            <w:r w:rsidRPr="00464B16">
              <w:rPr>
                <w:rFonts w:eastAsia="宋体"/>
                <w:b/>
                <w:sz w:val="13"/>
                <w:szCs w:val="21"/>
                <w:lang w:eastAsia="zh-CN"/>
              </w:rPr>
              <w:sym w:font="Wingdings 2" w:char="F052"/>
            </w:r>
            <w:r w:rsidR="00BB35F5" w:rsidRPr="00464B16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="00735FDE" w:rsidRPr="00464B16">
              <w:rPr>
                <w:rFonts w:eastAsia="宋体"/>
                <w:b/>
                <w:sz w:val="21"/>
                <w:szCs w:val="21"/>
                <w:lang w:eastAsia="zh-CN"/>
              </w:rPr>
              <w:t>3.</w:t>
            </w:r>
            <w:r w:rsidRPr="00464B16">
              <w:rPr>
                <w:rFonts w:eastAsia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9B53E6">
              <w:rPr>
                <w:rFonts w:ascii="宋体" w:eastAsia="宋体" w:hAnsi="宋体" w:cs="宋体" w:hint="eastAsia"/>
                <w:color w:val="000000"/>
                <w:sz w:val="23"/>
                <w:szCs w:val="23"/>
                <w:lang w:eastAsia="zh-CN"/>
              </w:rPr>
              <w:t>具有创新精神、具有掌握新的专业知识的再学习能力。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7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．</w:t>
            </w:r>
          </w:p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□</w:t>
            </w:r>
            <w:r w:rsidR="00BB35F5" w:rsidRPr="00524AF5">
              <w:rPr>
                <w:rFonts w:eastAsia="宋体"/>
                <w:b/>
                <w:sz w:val="21"/>
                <w:szCs w:val="21"/>
                <w:lang w:eastAsia="zh-CN"/>
              </w:rPr>
              <w:t>核心能力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8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．</w:t>
            </w: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524AF5" w:rsidTr="004361F4">
        <w:trPr>
          <w:trHeight w:val="340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 w:rsidR="00735FDE" w:rsidRPr="00524AF5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524AF5" w:rsidTr="0046627F">
        <w:trPr>
          <w:trHeight w:val="340"/>
          <w:jc w:val="center"/>
        </w:trPr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9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40" w:type="dxa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678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8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524AF5" w:rsidRDefault="00735FDE" w:rsidP="00061F27">
            <w:pPr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524AF5" w:rsidTr="0046627F">
        <w:trPr>
          <w:trHeight w:val="340"/>
          <w:jc w:val="center"/>
        </w:trPr>
        <w:tc>
          <w:tcPr>
            <w:tcW w:w="822" w:type="dxa"/>
            <w:vAlign w:val="center"/>
          </w:tcPr>
          <w:p w:rsidR="00735FDE" w:rsidRPr="00524AF5" w:rsidRDefault="004361F4" w:rsidP="005A1F81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1-</w:t>
            </w:r>
            <w:r w:rsidR="005A1F81"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998" w:type="dxa"/>
            <w:gridSpan w:val="2"/>
            <w:vAlign w:val="center"/>
          </w:tcPr>
          <w:p w:rsidR="00735FDE" w:rsidRPr="00524AF5" w:rsidRDefault="004361F4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理解经济学</w:t>
            </w:r>
          </w:p>
        </w:tc>
        <w:tc>
          <w:tcPr>
            <w:tcW w:w="640" w:type="dxa"/>
            <w:vAlign w:val="center"/>
          </w:tcPr>
          <w:p w:rsidR="00735FDE" w:rsidRPr="00524AF5" w:rsidRDefault="005A1F81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vAlign w:val="center"/>
          </w:tcPr>
          <w:p w:rsidR="004361F4" w:rsidRPr="00524AF5" w:rsidRDefault="004361F4" w:rsidP="00BA702D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经济学的初步理解；</w:t>
            </w:r>
          </w:p>
          <w:p w:rsidR="004361F4" w:rsidRPr="00524AF5" w:rsidRDefault="004361F4" w:rsidP="00BA702D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经济制度的逻辑；</w:t>
            </w:r>
          </w:p>
          <w:p w:rsidR="005A1F81" w:rsidRPr="00524AF5" w:rsidRDefault="004361F4" w:rsidP="00BA702D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市场经济的优势；</w:t>
            </w:r>
          </w:p>
        </w:tc>
        <w:tc>
          <w:tcPr>
            <w:tcW w:w="1189" w:type="dxa"/>
            <w:gridSpan w:val="2"/>
            <w:vAlign w:val="center"/>
          </w:tcPr>
          <w:p w:rsidR="00735FDE" w:rsidRPr="00524AF5" w:rsidRDefault="00184AF4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4361F4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vAlign w:val="center"/>
          </w:tcPr>
          <w:p w:rsidR="00735FDE" w:rsidRPr="00524AF5" w:rsidRDefault="00735FDE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</w:rPr>
            </w:pPr>
          </w:p>
        </w:tc>
      </w:tr>
      <w:tr w:rsidR="005A1F81" w:rsidRPr="00524AF5" w:rsidTr="0046627F">
        <w:trPr>
          <w:trHeight w:val="340"/>
          <w:jc w:val="center"/>
        </w:trPr>
        <w:tc>
          <w:tcPr>
            <w:tcW w:w="822" w:type="dxa"/>
            <w:vAlign w:val="center"/>
          </w:tcPr>
          <w:p w:rsidR="005A1F81" w:rsidRPr="00524AF5" w:rsidRDefault="005A1F81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998" w:type="dxa"/>
            <w:gridSpan w:val="2"/>
            <w:vAlign w:val="center"/>
          </w:tcPr>
          <w:p w:rsidR="005A1F81" w:rsidRPr="00524AF5" w:rsidRDefault="005A1F8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经济学的分类和方法</w:t>
            </w:r>
          </w:p>
        </w:tc>
        <w:tc>
          <w:tcPr>
            <w:tcW w:w="640" w:type="dxa"/>
            <w:vAlign w:val="center"/>
          </w:tcPr>
          <w:p w:rsidR="005A1F81" w:rsidRPr="00524AF5" w:rsidRDefault="005A1F81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78" w:type="dxa"/>
            <w:gridSpan w:val="3"/>
            <w:vAlign w:val="center"/>
          </w:tcPr>
          <w:p w:rsidR="005A1F81" w:rsidRDefault="005A1F8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微观经济学的基本内容和逻辑；</w:t>
            </w:r>
          </w:p>
          <w:p w:rsidR="005A1F81" w:rsidRPr="005A1F81" w:rsidRDefault="005A1F8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经济学的研究方法</w:t>
            </w:r>
          </w:p>
        </w:tc>
        <w:tc>
          <w:tcPr>
            <w:tcW w:w="1189" w:type="dxa"/>
            <w:gridSpan w:val="2"/>
            <w:vAlign w:val="center"/>
          </w:tcPr>
          <w:p w:rsidR="005A1F81" w:rsidRPr="00524AF5" w:rsidRDefault="005A1F8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1082" w:type="dxa"/>
            <w:vAlign w:val="center"/>
          </w:tcPr>
          <w:p w:rsidR="005A1F81" w:rsidRPr="00524AF5" w:rsidRDefault="005A1F8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vAlign w:val="center"/>
          </w:tcPr>
          <w:p w:rsidR="004361F4" w:rsidRPr="00524AF5" w:rsidRDefault="005A1F81" w:rsidP="00EF12E1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="00EF12E1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998" w:type="dxa"/>
            <w:gridSpan w:val="2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需求、供给和均衡价格</w:t>
            </w:r>
          </w:p>
        </w:tc>
        <w:tc>
          <w:tcPr>
            <w:tcW w:w="640" w:type="dxa"/>
            <w:vAlign w:val="center"/>
          </w:tcPr>
          <w:p w:rsidR="004361F4" w:rsidRPr="00524AF5" w:rsidRDefault="00EF12E1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78" w:type="dxa"/>
            <w:gridSpan w:val="3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需求；需求曲线；供给和供给曲线；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均衡价格的决定和变动；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189" w:type="dxa"/>
            <w:gridSpan w:val="2"/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课堂讲授</w:t>
            </w:r>
            <w:proofErr w:type="spellEnd"/>
          </w:p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小组讨论</w:t>
            </w:r>
            <w:proofErr w:type="spellEnd"/>
          </w:p>
        </w:tc>
        <w:tc>
          <w:tcPr>
            <w:tcW w:w="1082" w:type="dxa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课堂作业</w:t>
            </w:r>
            <w:proofErr w:type="spellEnd"/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vAlign w:val="center"/>
          </w:tcPr>
          <w:p w:rsidR="004361F4" w:rsidRPr="00524AF5" w:rsidRDefault="00EF12E1" w:rsidP="00EF12E1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7</w:t>
            </w:r>
            <w:r w:rsidR="005A1F81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998" w:type="dxa"/>
            <w:gridSpan w:val="2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弹性和价格干预</w:t>
            </w:r>
            <w:proofErr w:type="spellEnd"/>
          </w:p>
        </w:tc>
        <w:tc>
          <w:tcPr>
            <w:tcW w:w="640" w:type="dxa"/>
            <w:vAlign w:val="center"/>
          </w:tcPr>
          <w:p w:rsidR="004361F4" w:rsidRPr="00524AF5" w:rsidRDefault="00EF12E1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78" w:type="dxa"/>
            <w:gridSpan w:val="3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弹性；供求分析的应用（价格干预）；</w:t>
            </w:r>
          </w:p>
        </w:tc>
        <w:tc>
          <w:tcPr>
            <w:tcW w:w="1189" w:type="dxa"/>
            <w:gridSpan w:val="2"/>
            <w:vAlign w:val="center"/>
          </w:tcPr>
          <w:p w:rsidR="004361F4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  <w:r w:rsidR="00285CAB">
              <w:rPr>
                <w:rFonts w:eastAsiaTheme="minorEastAsia" w:hint="eastAsia"/>
                <w:sz w:val="18"/>
                <w:szCs w:val="18"/>
                <w:lang w:eastAsia="zh-CN"/>
              </w:rPr>
              <w:t>;</w:t>
            </w:r>
          </w:p>
          <w:p w:rsidR="00285CAB" w:rsidRPr="00524AF5" w:rsidRDefault="00285CAB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082" w:type="dxa"/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习题作业</w:t>
            </w:r>
            <w:proofErr w:type="spellEnd"/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4361F4" w:rsidRPr="00524AF5" w:rsidRDefault="00EF12E1" w:rsidP="00EF12E1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9</w:t>
            </w:r>
            <w:r w:rsidR="006034FF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消费者选择</w:t>
            </w:r>
            <w:proofErr w:type="spellEnd"/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4361F4" w:rsidRPr="00524AF5" w:rsidRDefault="00EF12E1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78" w:type="dxa"/>
            <w:gridSpan w:val="3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效用；边际效用；无差异曲线；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消费者均衡</w:t>
            </w:r>
            <w:proofErr w:type="spellEnd"/>
            <w:r w:rsidRPr="00524AF5">
              <w:rPr>
                <w:rFonts w:eastAsiaTheme="minorEastAsia"/>
                <w:sz w:val="18"/>
                <w:szCs w:val="18"/>
              </w:rPr>
              <w:t>；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4361F4" w:rsidRPr="00524AF5" w:rsidRDefault="00EF12E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课堂作业</w:t>
            </w: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bottom w:val="single" w:sz="4" w:space="0" w:color="auto"/>
            </w:tcBorders>
            <w:vAlign w:val="center"/>
          </w:tcPr>
          <w:p w:rsidR="004361F4" w:rsidRPr="00524AF5" w:rsidRDefault="00EF12E1" w:rsidP="00EF12E1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11</w:t>
            </w:r>
            <w:r w:rsidR="00C41483" w:rsidRPr="00524AF5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1998" w:type="dxa"/>
            <w:gridSpan w:val="2"/>
            <w:tcBorders>
              <w:bottom w:val="single" w:sz="4" w:space="0" w:color="auto"/>
            </w:tcBorders>
            <w:vAlign w:val="center"/>
          </w:tcPr>
          <w:p w:rsidR="00D54EFB" w:rsidRPr="00524AF5" w:rsidRDefault="004361F4" w:rsidP="00D56A5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企业的生产</w:t>
            </w:r>
            <w:r w:rsidR="00C41483" w:rsidRPr="00524AF5">
              <w:rPr>
                <w:rFonts w:eastAsiaTheme="minorEastAsia"/>
                <w:sz w:val="18"/>
                <w:szCs w:val="18"/>
                <w:lang w:eastAsia="zh-CN"/>
              </w:rPr>
              <w:t>函数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和成本</w:t>
            </w:r>
            <w:r w:rsidR="00C41483" w:rsidRPr="00524AF5">
              <w:rPr>
                <w:rFonts w:eastAsiaTheme="minorEastAsia"/>
                <w:sz w:val="18"/>
                <w:szCs w:val="18"/>
                <w:lang w:eastAsia="zh-CN"/>
              </w:rPr>
              <w:t>曲线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:rsidR="004361F4" w:rsidRPr="00524AF5" w:rsidRDefault="00EF12E1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78" w:type="dxa"/>
            <w:gridSpan w:val="3"/>
            <w:tcBorders>
              <w:bottom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总产量、平均产量和边际产量</w:t>
            </w:r>
            <w:r w:rsidR="009D302A">
              <w:rPr>
                <w:rFonts w:eastAsiaTheme="minorEastAsia" w:hint="eastAsia"/>
                <w:sz w:val="18"/>
                <w:szCs w:val="18"/>
                <w:lang w:eastAsia="zh-CN"/>
              </w:rPr>
              <w:t>的关系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短期成本曲线形态和关系；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4361F4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习题作业</w:t>
            </w:r>
            <w:proofErr w:type="spellEnd"/>
          </w:p>
          <w:p w:rsidR="00EF12E1" w:rsidRPr="00524AF5" w:rsidRDefault="00EF12E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课堂作业</w:t>
            </w: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EF12E1" w:rsidP="0046627F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12-13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完全竞争市场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E56899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899" w:rsidRDefault="00E56899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市场结构的分类和判断；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完全竞争市场的理解；</w:t>
            </w:r>
          </w:p>
          <w:p w:rsidR="00E56899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完全</w:t>
            </w:r>
            <w:r w:rsidR="00E56899">
              <w:rPr>
                <w:rFonts w:eastAsiaTheme="minorEastAsia" w:hint="eastAsia"/>
                <w:sz w:val="18"/>
                <w:szCs w:val="18"/>
                <w:lang w:eastAsia="zh-CN"/>
              </w:rPr>
              <w:t>竞争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市场的短期</w:t>
            </w:r>
            <w:r w:rsidR="00E56899">
              <w:rPr>
                <w:rFonts w:eastAsiaTheme="minorEastAsia" w:hint="eastAsia"/>
                <w:sz w:val="18"/>
                <w:szCs w:val="18"/>
                <w:lang w:eastAsia="zh-CN"/>
              </w:rPr>
              <w:t>均衡；</w:t>
            </w:r>
          </w:p>
          <w:p w:rsidR="004361F4" w:rsidRPr="00524AF5" w:rsidRDefault="00E56899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完全竞争市场的</w:t>
            </w:r>
            <w:r w:rsidR="004361F4" w:rsidRPr="00524AF5">
              <w:rPr>
                <w:rFonts w:eastAsiaTheme="minorEastAsia"/>
                <w:sz w:val="18"/>
                <w:szCs w:val="18"/>
                <w:lang w:eastAsia="zh-CN"/>
              </w:rPr>
              <w:t>长期均衡；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Default="00BF573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习题作业</w:t>
            </w:r>
          </w:p>
          <w:p w:rsidR="00BF5731" w:rsidRPr="00524AF5" w:rsidRDefault="00BF573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课堂作业</w:t>
            </w:r>
          </w:p>
        </w:tc>
      </w:tr>
      <w:tr w:rsidR="00CB3ABD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41483" w:rsidP="002B7005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2B7005"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不完全竞争市场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2B7005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CB3ABD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不完全竞争市场的短期、长期均衡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课堂讲授</w:t>
            </w:r>
            <w:r w:rsidR="00CB3ABD" w:rsidRPr="00524AF5">
              <w:rPr>
                <w:rFonts w:eastAsiaTheme="minorEastAsia"/>
                <w:sz w:val="18"/>
                <w:szCs w:val="18"/>
                <w:lang w:eastAsia="zh-CN"/>
              </w:rPr>
              <w:t>、案例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ABD" w:rsidRPr="00524AF5" w:rsidRDefault="00BF573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课堂作业</w:t>
            </w: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B3ABD" w:rsidP="002B7005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2B7005">
              <w:rPr>
                <w:rFonts w:eastAsiaTheme="minorEastAsia" w:hint="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生产要素市场</w:t>
            </w:r>
            <w:proofErr w:type="spell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2B7005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要素的需求和供给；</w:t>
            </w:r>
          </w:p>
          <w:p w:rsidR="002B7005" w:rsidRPr="00524AF5" w:rsidRDefault="002B7005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要素市场价格的决定；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劳动供给曲线</w:t>
            </w:r>
            <w:r w:rsidR="002B7005">
              <w:rPr>
                <w:rFonts w:eastAsiaTheme="minorEastAsia" w:hint="eastAsia"/>
                <w:sz w:val="18"/>
                <w:szCs w:val="18"/>
                <w:lang w:eastAsia="zh-CN"/>
              </w:rPr>
              <w:t>的特殊性</w:t>
            </w: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课堂讲授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BF5731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课堂作业</w:t>
            </w: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CB3ABD" w:rsidP="00BF5731">
            <w:pPr>
              <w:spacing w:after="0"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="00BF5731">
              <w:rPr>
                <w:rFonts w:eastAsiaTheme="minorEastAsia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市场失灵和微观经济政策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BF5731" w:rsidP="0046627F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市场失灵；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  <w:lang w:eastAsia="zh-CN"/>
              </w:rPr>
            </w:pPr>
            <w:r w:rsidRPr="00524AF5">
              <w:rPr>
                <w:rFonts w:eastAsiaTheme="minorEastAsia"/>
                <w:sz w:val="18"/>
                <w:szCs w:val="18"/>
                <w:lang w:eastAsia="zh-CN"/>
              </w:rPr>
              <w:t>公共物品、外部性</w:t>
            </w:r>
          </w:p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收入分配不平等的衡量</w:t>
            </w:r>
            <w:proofErr w:type="spellEnd"/>
            <w:r w:rsidRPr="00524AF5">
              <w:rPr>
                <w:rFonts w:eastAsiaTheme="minorEastAsia"/>
                <w:sz w:val="18"/>
                <w:szCs w:val="18"/>
              </w:rPr>
              <w:t>；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184A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  <w:proofErr w:type="spellStart"/>
            <w:r w:rsidRPr="00524AF5">
              <w:rPr>
                <w:rFonts w:eastAsiaTheme="minorEastAsia"/>
                <w:sz w:val="18"/>
                <w:szCs w:val="18"/>
              </w:rPr>
              <w:t>课堂讲授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1F4" w:rsidRPr="00524AF5" w:rsidRDefault="004361F4" w:rsidP="0046627F">
            <w:pPr>
              <w:spacing w:line="200" w:lineRule="exact"/>
              <w:rPr>
                <w:rFonts w:eastAsiaTheme="minorEastAsia"/>
                <w:sz w:val="18"/>
                <w:szCs w:val="18"/>
              </w:rPr>
            </w:pPr>
          </w:p>
        </w:tc>
      </w:tr>
      <w:tr w:rsidR="004361F4" w:rsidRPr="00524AF5" w:rsidTr="0046627F">
        <w:trPr>
          <w:trHeight w:val="340"/>
          <w:jc w:val="center"/>
        </w:trPr>
        <w:tc>
          <w:tcPr>
            <w:tcW w:w="2820" w:type="dxa"/>
            <w:gridSpan w:val="3"/>
            <w:tcBorders>
              <w:top w:val="single" w:sz="4" w:space="0" w:color="auto"/>
            </w:tcBorders>
            <w:vAlign w:val="center"/>
          </w:tcPr>
          <w:p w:rsidR="004361F4" w:rsidRPr="00524AF5" w:rsidRDefault="004361F4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合计</w:t>
            </w:r>
            <w:proofErr w:type="spellEnd"/>
            <w:r w:rsidRPr="00524AF5">
              <w:rPr>
                <w:rFonts w:eastAsia="宋体"/>
                <w:b/>
                <w:sz w:val="21"/>
                <w:szCs w:val="21"/>
              </w:rPr>
              <w:t>：</w:t>
            </w: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:rsidR="004361F4" w:rsidRPr="00524AF5" w:rsidRDefault="00A82F3A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678" w:type="dxa"/>
            <w:gridSpan w:val="3"/>
            <w:tcBorders>
              <w:top w:val="single" w:sz="4" w:space="0" w:color="auto"/>
            </w:tcBorders>
            <w:vAlign w:val="center"/>
          </w:tcPr>
          <w:p w:rsidR="004361F4" w:rsidRPr="00524AF5" w:rsidRDefault="004361F4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vAlign w:val="center"/>
          </w:tcPr>
          <w:p w:rsidR="004361F4" w:rsidRPr="00524AF5" w:rsidRDefault="004361F4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4361F4" w:rsidRPr="00524AF5" w:rsidRDefault="004361F4" w:rsidP="007638A2">
            <w:pPr>
              <w:spacing w:after="0" w:line="0" w:lineRule="atLeas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4361F4" w:rsidRPr="00524AF5" w:rsidTr="004361F4">
        <w:trPr>
          <w:trHeight w:val="340"/>
          <w:jc w:val="center"/>
        </w:trPr>
        <w:tc>
          <w:tcPr>
            <w:tcW w:w="9409" w:type="dxa"/>
            <w:gridSpan w:val="10"/>
            <w:shd w:val="clear" w:color="auto" w:fill="C0C0C0"/>
            <w:vAlign w:val="center"/>
          </w:tcPr>
          <w:p w:rsidR="004361F4" w:rsidRPr="00524AF5" w:rsidRDefault="004361F4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 w:rsidR="004361F4" w:rsidRPr="00524AF5" w:rsidTr="004361F4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4361F4" w:rsidRPr="00524AF5" w:rsidRDefault="004361F4" w:rsidP="00061F27">
            <w:pPr>
              <w:snapToGrid w:val="0"/>
              <w:spacing w:after="0" w:line="0" w:lineRule="atLeast"/>
              <w:jc w:val="center"/>
              <w:rPr>
                <w:rFonts w:eastAsia="宋体"/>
                <w:b/>
                <w:sz w:val="21"/>
                <w:szCs w:val="21"/>
                <w:lang w:eastAsia="zh-CN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考核</w:t>
            </w:r>
            <w:proofErr w:type="spellEnd"/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43" w:type="dxa"/>
            <w:gridSpan w:val="6"/>
            <w:vAlign w:val="center"/>
          </w:tcPr>
          <w:p w:rsidR="004361F4" w:rsidRPr="00524AF5" w:rsidRDefault="004361F4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73" w:type="dxa"/>
            <w:gridSpan w:val="2"/>
            <w:vAlign w:val="center"/>
          </w:tcPr>
          <w:p w:rsidR="004361F4" w:rsidRPr="00524AF5" w:rsidRDefault="004361F4" w:rsidP="00061F27">
            <w:pPr>
              <w:snapToGrid w:val="0"/>
              <w:spacing w:after="0" w:line="0" w:lineRule="atLeast"/>
              <w:ind w:left="180"/>
              <w:jc w:val="center"/>
              <w:rPr>
                <w:rFonts w:eastAsia="宋体"/>
                <w:b/>
                <w:sz w:val="21"/>
                <w:szCs w:val="21"/>
              </w:rPr>
            </w:pPr>
            <w:proofErr w:type="spellStart"/>
            <w:r w:rsidRPr="00524AF5">
              <w:rPr>
                <w:rFonts w:eastAsia="宋体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1C074C" w:rsidRPr="007D0B84" w:rsidTr="008E7A66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1C074C" w:rsidRPr="007D0B84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 w:hint="eastAsia"/>
                <w:sz w:val="18"/>
                <w:szCs w:val="18"/>
                <w:lang w:eastAsia="zh-CN"/>
              </w:rPr>
              <w:t>出勤</w:t>
            </w:r>
          </w:p>
        </w:tc>
        <w:tc>
          <w:tcPr>
            <w:tcW w:w="5843" w:type="dxa"/>
            <w:gridSpan w:val="6"/>
            <w:vAlign w:val="center"/>
          </w:tcPr>
          <w:p w:rsidR="001C074C" w:rsidRPr="007D0B84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（满分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100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分）旷课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20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分，</w:t>
            </w:r>
          </w:p>
          <w:p w:rsidR="001C074C" w:rsidRPr="007D0B84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lastRenderedPageBreak/>
              <w:t>迟到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10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 w:rsidR="001C074C" w:rsidRPr="007D0B84" w:rsidRDefault="00D56A5F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lastRenderedPageBreak/>
              <w:t>10</w:t>
            </w:r>
            <w:r w:rsidR="001C074C" w:rsidRPr="007D0B84">
              <w:rPr>
                <w:rFonts w:eastAsiaTheme="minorEastAsia"/>
                <w:sz w:val="18"/>
                <w:szCs w:val="18"/>
                <w:lang w:eastAsia="zh-CN"/>
              </w:rPr>
              <w:t>%</w:t>
            </w:r>
          </w:p>
        </w:tc>
      </w:tr>
      <w:tr w:rsidR="001C074C" w:rsidRPr="007D0B84" w:rsidTr="008E7A66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1C074C" w:rsidRPr="007D0B84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lastRenderedPageBreak/>
              <w:t>作业</w:t>
            </w:r>
          </w:p>
        </w:tc>
        <w:tc>
          <w:tcPr>
            <w:tcW w:w="5843" w:type="dxa"/>
            <w:gridSpan w:val="6"/>
            <w:vAlign w:val="center"/>
          </w:tcPr>
          <w:p w:rsidR="001C074C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不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抄袭，独立完成，</w:t>
            </w: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书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写工整，答题正确</w:t>
            </w: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；</w:t>
            </w:r>
          </w:p>
          <w:p w:rsidR="001C074C" w:rsidRPr="007D0B84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不能完成作业每次扣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50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分（百分制）</w:t>
            </w:r>
          </w:p>
        </w:tc>
        <w:tc>
          <w:tcPr>
            <w:tcW w:w="1573" w:type="dxa"/>
            <w:gridSpan w:val="2"/>
            <w:vAlign w:val="center"/>
          </w:tcPr>
          <w:p w:rsidR="001C074C" w:rsidRPr="007D0B84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20</w:t>
            </w: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%</w:t>
            </w:r>
          </w:p>
        </w:tc>
      </w:tr>
      <w:tr w:rsidR="001C074C" w:rsidRPr="007D0B84" w:rsidTr="008E7A66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1C074C" w:rsidRPr="007D0B84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9716D3">
              <w:rPr>
                <w:rFonts w:eastAsiaTheme="minorEastAsia" w:hint="eastAsia"/>
                <w:sz w:val="18"/>
                <w:szCs w:val="18"/>
                <w:lang w:eastAsia="zh-CN"/>
              </w:rPr>
              <w:t>期末</w:t>
            </w:r>
            <w:r w:rsidRPr="009716D3">
              <w:rPr>
                <w:rFonts w:eastAsiaTheme="minorEastAsia"/>
                <w:sz w:val="18"/>
                <w:szCs w:val="18"/>
                <w:lang w:eastAsia="zh-CN"/>
              </w:rPr>
              <w:t>集中考试</w:t>
            </w:r>
          </w:p>
        </w:tc>
        <w:tc>
          <w:tcPr>
            <w:tcW w:w="5843" w:type="dxa"/>
            <w:gridSpan w:val="6"/>
            <w:vAlign w:val="center"/>
          </w:tcPr>
          <w:p w:rsidR="001C074C" w:rsidRPr="007D0B84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按照试卷的完成情况（百分制）</w:t>
            </w:r>
          </w:p>
        </w:tc>
        <w:tc>
          <w:tcPr>
            <w:tcW w:w="1573" w:type="dxa"/>
            <w:gridSpan w:val="2"/>
            <w:vAlign w:val="center"/>
          </w:tcPr>
          <w:p w:rsidR="001C074C" w:rsidRPr="007D0B84" w:rsidRDefault="001C074C" w:rsidP="008E7A66">
            <w:pPr>
              <w:spacing w:line="200" w:lineRule="exact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7D0B84">
              <w:rPr>
                <w:rFonts w:eastAsiaTheme="minorEastAsia"/>
                <w:sz w:val="18"/>
                <w:szCs w:val="18"/>
                <w:lang w:eastAsia="zh-CN"/>
              </w:rPr>
              <w:t>70%</w:t>
            </w:r>
          </w:p>
        </w:tc>
      </w:tr>
      <w:tr w:rsidR="004361F4" w:rsidRPr="00524AF5" w:rsidTr="004361F4">
        <w:trPr>
          <w:trHeight w:val="340"/>
          <w:jc w:val="center"/>
        </w:trPr>
        <w:tc>
          <w:tcPr>
            <w:tcW w:w="9409" w:type="dxa"/>
            <w:gridSpan w:val="10"/>
            <w:vAlign w:val="center"/>
          </w:tcPr>
          <w:p w:rsidR="004361F4" w:rsidRPr="00524AF5" w:rsidRDefault="004361F4" w:rsidP="00061F27">
            <w:pPr>
              <w:snapToGrid w:val="0"/>
              <w:spacing w:after="0" w:line="0" w:lineRule="atLeast"/>
              <w:ind w:left="180"/>
              <w:rPr>
                <w:rFonts w:eastAsia="宋体"/>
                <w:b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 w:val="21"/>
                <w:szCs w:val="21"/>
                <w:lang w:eastAsia="zh-CN"/>
              </w:rPr>
              <w:t>大纲编写时间：</w:t>
            </w:r>
            <w:r w:rsidR="001C074C">
              <w:rPr>
                <w:rFonts w:eastAsia="宋体" w:hint="eastAsia"/>
                <w:b/>
                <w:sz w:val="21"/>
                <w:szCs w:val="21"/>
                <w:lang w:eastAsia="zh-CN"/>
              </w:rPr>
              <w:t>2017</w:t>
            </w:r>
            <w:r w:rsidR="001C074C">
              <w:rPr>
                <w:rFonts w:eastAsia="宋体" w:hint="eastAsia"/>
                <w:b/>
                <w:sz w:val="21"/>
                <w:szCs w:val="21"/>
                <w:lang w:eastAsia="zh-CN"/>
              </w:rPr>
              <w:t>年</w:t>
            </w:r>
            <w:r w:rsidR="001C074C">
              <w:rPr>
                <w:rFonts w:eastAsia="宋体" w:hint="eastAsia"/>
                <w:b/>
                <w:sz w:val="21"/>
                <w:szCs w:val="21"/>
                <w:lang w:eastAsia="zh-CN"/>
              </w:rPr>
              <w:t>9</w:t>
            </w:r>
            <w:r w:rsidR="001C074C">
              <w:rPr>
                <w:rFonts w:eastAsia="宋体" w:hint="eastAsia"/>
                <w:b/>
                <w:sz w:val="21"/>
                <w:szCs w:val="21"/>
                <w:lang w:eastAsia="zh-CN"/>
              </w:rPr>
              <w:t>月</w:t>
            </w:r>
            <w:r w:rsidR="001C074C">
              <w:rPr>
                <w:rFonts w:eastAsia="宋体" w:hint="eastAsia"/>
                <w:b/>
                <w:sz w:val="21"/>
                <w:szCs w:val="21"/>
                <w:lang w:eastAsia="zh-CN"/>
              </w:rPr>
              <w:t>5</w:t>
            </w:r>
            <w:r w:rsidR="001C074C">
              <w:rPr>
                <w:rFonts w:eastAsia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4361F4" w:rsidRPr="00524AF5" w:rsidTr="004361F4">
        <w:trPr>
          <w:trHeight w:val="2351"/>
          <w:jc w:val="center"/>
        </w:trPr>
        <w:tc>
          <w:tcPr>
            <w:tcW w:w="9409" w:type="dxa"/>
            <w:gridSpan w:val="10"/>
          </w:tcPr>
          <w:p w:rsidR="004361F4" w:rsidRPr="00524AF5" w:rsidRDefault="004361F4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szCs w:val="21"/>
                <w:lang w:eastAsia="zh-CN"/>
              </w:rPr>
            </w:pPr>
            <w:r w:rsidRPr="00524AF5">
              <w:rPr>
                <w:rFonts w:eastAsia="宋体"/>
                <w:b/>
                <w:szCs w:val="21"/>
                <w:lang w:eastAsia="zh-CN"/>
              </w:rPr>
              <w:t>系（部）审查意见：</w:t>
            </w:r>
          </w:p>
          <w:p w:rsidR="004361F4" w:rsidRPr="00524AF5" w:rsidRDefault="004361F4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4361F4" w:rsidRPr="00524AF5" w:rsidRDefault="004361F4" w:rsidP="00061F27">
            <w:pPr>
              <w:spacing w:after="0" w:line="0" w:lineRule="atLeast"/>
              <w:ind w:firstLineChars="27" w:firstLine="57"/>
              <w:jc w:val="left"/>
              <w:rPr>
                <w:rFonts w:eastAsia="宋体"/>
                <w:b/>
                <w:sz w:val="21"/>
                <w:szCs w:val="21"/>
                <w:lang w:eastAsia="zh-CN"/>
              </w:rPr>
            </w:pPr>
          </w:p>
          <w:p w:rsidR="004361F4" w:rsidRPr="00524AF5" w:rsidRDefault="004361F4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CB3ABD" w:rsidRPr="00524AF5" w:rsidRDefault="00CB3ABD" w:rsidP="00061F27">
            <w:pPr>
              <w:spacing w:after="0" w:line="0" w:lineRule="atLeast"/>
              <w:rPr>
                <w:rFonts w:eastAsia="宋体"/>
                <w:sz w:val="21"/>
                <w:szCs w:val="21"/>
                <w:lang w:eastAsia="zh-CN"/>
              </w:rPr>
            </w:pPr>
          </w:p>
          <w:p w:rsidR="004361F4" w:rsidRPr="00524AF5" w:rsidRDefault="004361F4" w:rsidP="00061F27">
            <w:pPr>
              <w:spacing w:after="0" w:line="0" w:lineRule="atLeast"/>
              <w:ind w:right="420"/>
              <w:rPr>
                <w:rFonts w:eastAsia="宋体"/>
                <w:sz w:val="21"/>
                <w:szCs w:val="21"/>
                <w:lang w:eastAsia="zh-CN"/>
              </w:rPr>
            </w:pPr>
          </w:p>
          <w:p w:rsidR="004361F4" w:rsidRPr="00524AF5" w:rsidRDefault="004361F4" w:rsidP="00061F27">
            <w:pPr>
              <w:spacing w:after="0" w:line="0" w:lineRule="atLeast"/>
              <w:ind w:right="420"/>
              <w:jc w:val="right"/>
              <w:rPr>
                <w:rFonts w:eastAsia="宋体"/>
                <w:sz w:val="21"/>
                <w:szCs w:val="21"/>
                <w:lang w:eastAsia="zh-CN"/>
              </w:rPr>
            </w:pPr>
            <w:r w:rsidRPr="00524AF5">
              <w:rPr>
                <w:rFonts w:eastAsia="宋体"/>
                <w:sz w:val="21"/>
                <w:szCs w:val="21"/>
                <w:lang w:eastAsia="zh-CN"/>
              </w:rPr>
              <w:t>系（部）主任签名：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               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日期：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年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月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 xml:space="preserve">    </w:t>
            </w:r>
            <w:r w:rsidRPr="00524AF5">
              <w:rPr>
                <w:rFonts w:eastAsia="宋体"/>
                <w:sz w:val="21"/>
                <w:szCs w:val="21"/>
                <w:lang w:eastAsia="zh-CN"/>
              </w:rPr>
              <w:t>日</w:t>
            </w:r>
          </w:p>
          <w:p w:rsidR="004361F4" w:rsidRPr="00524AF5" w:rsidRDefault="004361F4" w:rsidP="00061F27">
            <w:pPr>
              <w:snapToGrid w:val="0"/>
              <w:spacing w:after="0" w:line="0" w:lineRule="atLeast"/>
              <w:ind w:left="180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</w:tbl>
    <w:p w:rsidR="003044FA" w:rsidRPr="00524AF5" w:rsidRDefault="00785779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Theme="minorEastAsia"/>
          <w:b/>
          <w:bCs/>
          <w:sz w:val="21"/>
          <w:szCs w:val="21"/>
          <w:lang w:eastAsia="zh-CN"/>
        </w:rPr>
        <w:t>注：</w:t>
      </w:r>
      <w:r w:rsidRPr="00524AF5">
        <w:rPr>
          <w:rFonts w:eastAsiaTheme="minorEastAsia"/>
          <w:b/>
          <w:bCs/>
          <w:sz w:val="21"/>
          <w:szCs w:val="21"/>
          <w:lang w:eastAsia="zh-CN"/>
        </w:rPr>
        <w:t>1</w:t>
      </w:r>
      <w:r w:rsidRPr="00524AF5">
        <w:rPr>
          <w:rFonts w:eastAsiaTheme="minorEastAsia"/>
          <w:b/>
          <w:bCs/>
          <w:sz w:val="21"/>
          <w:szCs w:val="21"/>
          <w:lang w:eastAsia="zh-CN"/>
        </w:rPr>
        <w:t>、课程</w:t>
      </w:r>
      <w:r w:rsidRPr="00524AF5">
        <w:rPr>
          <w:rFonts w:eastAsia="宋体"/>
          <w:b/>
          <w:sz w:val="21"/>
          <w:szCs w:val="21"/>
          <w:lang w:eastAsia="zh-CN"/>
        </w:rPr>
        <w:t>教学目标：请精炼概括</w:t>
      </w:r>
      <w:r w:rsidRPr="00524AF5">
        <w:rPr>
          <w:rFonts w:eastAsia="宋体"/>
          <w:b/>
          <w:sz w:val="21"/>
          <w:szCs w:val="21"/>
          <w:lang w:eastAsia="zh-CN"/>
        </w:rPr>
        <w:t>3-5</w:t>
      </w:r>
      <w:r w:rsidRPr="00524AF5">
        <w:rPr>
          <w:rFonts w:eastAsia="宋体"/>
          <w:b/>
          <w:sz w:val="21"/>
          <w:szCs w:val="21"/>
          <w:lang w:eastAsia="zh-CN"/>
        </w:rPr>
        <w:t>条目标，并注明每条目标所要求的学习目标层次</w:t>
      </w:r>
      <w:r w:rsidR="00E53E23" w:rsidRPr="00524AF5">
        <w:rPr>
          <w:rFonts w:eastAsia="宋体"/>
          <w:b/>
          <w:sz w:val="21"/>
          <w:szCs w:val="21"/>
          <w:lang w:eastAsia="zh-CN"/>
        </w:rPr>
        <w:t>（理解、运用、分析、综合和评价）</w:t>
      </w:r>
      <w:r w:rsidRPr="00524AF5">
        <w:rPr>
          <w:rFonts w:eastAsia="宋体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524AF5" w:rsidRDefault="00917C66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2</w:t>
      </w:r>
      <w:r w:rsidRPr="00524AF5">
        <w:rPr>
          <w:rFonts w:eastAsia="宋体"/>
          <w:b/>
          <w:sz w:val="21"/>
          <w:szCs w:val="21"/>
          <w:lang w:eastAsia="zh-CN"/>
        </w:rPr>
        <w:t>、学生核心能力即毕业要求</w:t>
      </w:r>
      <w:r w:rsidR="00C76FA2" w:rsidRPr="00524AF5">
        <w:rPr>
          <w:rFonts w:eastAsia="宋体"/>
          <w:b/>
          <w:sz w:val="21"/>
          <w:szCs w:val="21"/>
          <w:lang w:eastAsia="zh-CN"/>
        </w:rPr>
        <w:t>或培养要求</w:t>
      </w:r>
      <w:r w:rsidRPr="00524AF5">
        <w:rPr>
          <w:rFonts w:eastAsia="宋体"/>
          <w:b/>
          <w:sz w:val="21"/>
          <w:szCs w:val="21"/>
          <w:lang w:eastAsia="zh-CN"/>
        </w:rPr>
        <w:t>，请</w:t>
      </w:r>
      <w:r w:rsidR="000E0AE8" w:rsidRPr="00524AF5">
        <w:rPr>
          <w:rFonts w:eastAsia="宋体"/>
          <w:b/>
          <w:sz w:val="21"/>
          <w:szCs w:val="21"/>
          <w:lang w:eastAsia="zh-CN"/>
        </w:rPr>
        <w:t>任课教师</w:t>
      </w:r>
      <w:r w:rsidRPr="00524AF5">
        <w:rPr>
          <w:rFonts w:eastAsia="宋体"/>
          <w:b/>
          <w:sz w:val="21"/>
          <w:szCs w:val="21"/>
          <w:lang w:eastAsia="zh-CN"/>
        </w:rPr>
        <w:t>从授课对象人才培养方案中对应部分复制</w:t>
      </w:r>
      <w:r w:rsidR="000E0AE8" w:rsidRPr="00524AF5">
        <w:rPr>
          <w:rFonts w:eastAsia="宋体"/>
          <w:b/>
          <w:sz w:val="21"/>
          <w:szCs w:val="21"/>
          <w:lang w:eastAsia="zh-CN"/>
        </w:rPr>
        <w:t>（</w:t>
      </w:r>
      <w:r w:rsidR="000E0AE8" w:rsidRPr="00524AF5">
        <w:rPr>
          <w:rFonts w:eastAsia="宋体"/>
          <w:b/>
          <w:sz w:val="21"/>
          <w:szCs w:val="21"/>
          <w:lang w:eastAsia="zh-CN"/>
        </w:rPr>
        <w:t>http://jwc.dgut.edu.cn/</w:t>
      </w:r>
      <w:r w:rsidR="000E0AE8" w:rsidRPr="00524AF5">
        <w:rPr>
          <w:rFonts w:eastAsia="宋体"/>
          <w:b/>
          <w:sz w:val="21"/>
          <w:szCs w:val="21"/>
          <w:lang w:eastAsia="zh-CN"/>
        </w:rPr>
        <w:t>）</w:t>
      </w:r>
    </w:p>
    <w:p w:rsidR="00917C66" w:rsidRPr="00524AF5" w:rsidRDefault="00917C66" w:rsidP="00061F27">
      <w:pPr>
        <w:spacing w:line="360" w:lineRule="exact"/>
        <w:ind w:left="738" w:hangingChars="350" w:hanging="738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3</w:t>
      </w:r>
      <w:r w:rsidRPr="00524AF5">
        <w:rPr>
          <w:rFonts w:eastAsia="宋体"/>
          <w:b/>
          <w:sz w:val="21"/>
          <w:szCs w:val="21"/>
          <w:lang w:eastAsia="zh-CN"/>
        </w:rPr>
        <w:t>、教学方式可选：课堂</w:t>
      </w:r>
      <w:r w:rsidR="00184AF4" w:rsidRPr="00524AF5">
        <w:rPr>
          <w:rFonts w:eastAsia="宋体"/>
          <w:b/>
          <w:sz w:val="21"/>
          <w:szCs w:val="21"/>
          <w:lang w:eastAsia="zh-CN"/>
        </w:rPr>
        <w:t>讲授</w:t>
      </w:r>
      <w:r w:rsidRPr="00524AF5">
        <w:rPr>
          <w:rFonts w:eastAsia="宋体"/>
          <w:b/>
          <w:sz w:val="21"/>
          <w:szCs w:val="21"/>
          <w:lang w:eastAsia="zh-CN"/>
        </w:rPr>
        <w:t>/</w:t>
      </w:r>
      <w:r w:rsidR="00184AF4" w:rsidRPr="00524AF5">
        <w:rPr>
          <w:rFonts w:eastAsia="宋体"/>
          <w:b/>
          <w:sz w:val="21"/>
          <w:szCs w:val="21"/>
          <w:lang w:eastAsia="zh-CN"/>
        </w:rPr>
        <w:t>小组讨论</w:t>
      </w:r>
      <w:r w:rsidRPr="00524AF5">
        <w:rPr>
          <w:rFonts w:eastAsia="宋体"/>
          <w:b/>
          <w:sz w:val="21"/>
          <w:szCs w:val="21"/>
          <w:lang w:eastAsia="zh-CN"/>
        </w:rPr>
        <w:t>/</w:t>
      </w:r>
      <w:r w:rsidRPr="00524AF5">
        <w:rPr>
          <w:rFonts w:eastAsia="宋体"/>
          <w:b/>
          <w:sz w:val="21"/>
          <w:szCs w:val="21"/>
          <w:lang w:eastAsia="zh-CN"/>
        </w:rPr>
        <w:t>实验</w:t>
      </w:r>
      <w:r w:rsidR="0065651C" w:rsidRPr="00524AF5">
        <w:rPr>
          <w:rFonts w:eastAsia="宋体"/>
          <w:b/>
          <w:sz w:val="21"/>
          <w:szCs w:val="21"/>
          <w:lang w:eastAsia="zh-CN"/>
        </w:rPr>
        <w:t>/</w:t>
      </w:r>
      <w:r w:rsidRPr="00524AF5">
        <w:rPr>
          <w:rFonts w:eastAsia="宋体"/>
          <w:b/>
          <w:sz w:val="21"/>
          <w:szCs w:val="21"/>
          <w:lang w:eastAsia="zh-CN"/>
        </w:rPr>
        <w:t>实训</w:t>
      </w:r>
    </w:p>
    <w:p w:rsidR="00785779" w:rsidRPr="00524AF5" w:rsidRDefault="00785779" w:rsidP="00061F27">
      <w:pPr>
        <w:spacing w:line="360" w:lineRule="exact"/>
        <w:rPr>
          <w:rFonts w:eastAsia="宋体"/>
          <w:b/>
          <w:sz w:val="21"/>
          <w:szCs w:val="21"/>
          <w:lang w:eastAsia="zh-CN"/>
        </w:rPr>
      </w:pPr>
      <w:r w:rsidRPr="00524AF5">
        <w:rPr>
          <w:rFonts w:eastAsia="宋体"/>
          <w:b/>
          <w:sz w:val="21"/>
          <w:szCs w:val="21"/>
          <w:lang w:eastAsia="zh-CN"/>
        </w:rPr>
        <w:t xml:space="preserve">    </w:t>
      </w:r>
      <w:r w:rsidR="0065651C" w:rsidRPr="00524AF5">
        <w:rPr>
          <w:rFonts w:eastAsia="宋体"/>
          <w:b/>
          <w:sz w:val="21"/>
          <w:szCs w:val="21"/>
          <w:lang w:eastAsia="zh-CN"/>
        </w:rPr>
        <w:t>4</w:t>
      </w:r>
      <w:r w:rsidRPr="00524AF5">
        <w:rPr>
          <w:rFonts w:eastAsia="宋体"/>
          <w:b/>
          <w:sz w:val="21"/>
          <w:szCs w:val="21"/>
          <w:lang w:eastAsia="zh-CN"/>
        </w:rPr>
        <w:t>、若课程</w:t>
      </w:r>
      <w:proofErr w:type="gramStart"/>
      <w:r w:rsidRPr="00524AF5">
        <w:rPr>
          <w:rFonts w:eastAsia="宋体"/>
          <w:b/>
          <w:sz w:val="21"/>
          <w:szCs w:val="21"/>
          <w:lang w:eastAsia="zh-CN"/>
        </w:rPr>
        <w:t>无理论</w:t>
      </w:r>
      <w:proofErr w:type="gramEnd"/>
      <w:r w:rsidRPr="00524AF5">
        <w:rPr>
          <w:rFonts w:eastAsia="宋体"/>
          <w:b/>
          <w:sz w:val="21"/>
          <w:szCs w:val="21"/>
          <w:lang w:eastAsia="zh-CN"/>
        </w:rPr>
        <w:t>教学环节或</w:t>
      </w:r>
      <w:proofErr w:type="gramStart"/>
      <w:r w:rsidRPr="00524AF5">
        <w:rPr>
          <w:rFonts w:eastAsia="宋体"/>
          <w:b/>
          <w:sz w:val="21"/>
          <w:szCs w:val="21"/>
          <w:lang w:eastAsia="zh-CN"/>
        </w:rPr>
        <w:t>无实践</w:t>
      </w:r>
      <w:proofErr w:type="gramEnd"/>
      <w:r w:rsidRPr="00524AF5">
        <w:rPr>
          <w:rFonts w:eastAsia="宋体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524AF5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70" w:rsidRDefault="00937F70" w:rsidP="00896971">
      <w:pPr>
        <w:spacing w:after="0"/>
      </w:pPr>
      <w:r>
        <w:separator/>
      </w:r>
    </w:p>
  </w:endnote>
  <w:endnote w:type="continuationSeparator" w:id="0">
    <w:p w:rsidR="00937F70" w:rsidRDefault="00937F70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70" w:rsidRDefault="00937F70" w:rsidP="00896971">
      <w:pPr>
        <w:spacing w:after="0"/>
      </w:pPr>
      <w:r>
        <w:separator/>
      </w:r>
    </w:p>
  </w:footnote>
  <w:footnote w:type="continuationSeparator" w:id="0">
    <w:p w:rsidR="00937F70" w:rsidRDefault="00937F7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513B"/>
    <w:rsid w:val="000133C9"/>
    <w:rsid w:val="00013807"/>
    <w:rsid w:val="00061F27"/>
    <w:rsid w:val="0006698D"/>
    <w:rsid w:val="00087B74"/>
    <w:rsid w:val="000B626E"/>
    <w:rsid w:val="000C2D4A"/>
    <w:rsid w:val="000E0AE8"/>
    <w:rsid w:val="00113C39"/>
    <w:rsid w:val="00155E5A"/>
    <w:rsid w:val="00170831"/>
    <w:rsid w:val="00171228"/>
    <w:rsid w:val="00184AF4"/>
    <w:rsid w:val="001B31E9"/>
    <w:rsid w:val="001B4B44"/>
    <w:rsid w:val="001C074C"/>
    <w:rsid w:val="001D28E8"/>
    <w:rsid w:val="001E4FD5"/>
    <w:rsid w:val="001F20BC"/>
    <w:rsid w:val="002111AE"/>
    <w:rsid w:val="00227119"/>
    <w:rsid w:val="00237939"/>
    <w:rsid w:val="00285CAB"/>
    <w:rsid w:val="002B7005"/>
    <w:rsid w:val="002E27E1"/>
    <w:rsid w:val="003044FA"/>
    <w:rsid w:val="0037561C"/>
    <w:rsid w:val="003C58AA"/>
    <w:rsid w:val="003C66D8"/>
    <w:rsid w:val="003E66A6"/>
    <w:rsid w:val="00414FC8"/>
    <w:rsid w:val="004361F4"/>
    <w:rsid w:val="00457E42"/>
    <w:rsid w:val="00464B16"/>
    <w:rsid w:val="0046627F"/>
    <w:rsid w:val="004B3994"/>
    <w:rsid w:val="004D713B"/>
    <w:rsid w:val="004E0481"/>
    <w:rsid w:val="004E7804"/>
    <w:rsid w:val="004F5E98"/>
    <w:rsid w:val="005135FD"/>
    <w:rsid w:val="00524AF5"/>
    <w:rsid w:val="005639AB"/>
    <w:rsid w:val="005813FD"/>
    <w:rsid w:val="005911D3"/>
    <w:rsid w:val="005941BC"/>
    <w:rsid w:val="005A1F81"/>
    <w:rsid w:val="005F174F"/>
    <w:rsid w:val="006034FF"/>
    <w:rsid w:val="0063410F"/>
    <w:rsid w:val="0065651C"/>
    <w:rsid w:val="006654F4"/>
    <w:rsid w:val="00670F9E"/>
    <w:rsid w:val="00680736"/>
    <w:rsid w:val="00735FDE"/>
    <w:rsid w:val="00760E18"/>
    <w:rsid w:val="007638A2"/>
    <w:rsid w:val="00770F0D"/>
    <w:rsid w:val="00776AF2"/>
    <w:rsid w:val="00785779"/>
    <w:rsid w:val="007A154B"/>
    <w:rsid w:val="008147FF"/>
    <w:rsid w:val="00815F78"/>
    <w:rsid w:val="00843704"/>
    <w:rsid w:val="008512DF"/>
    <w:rsid w:val="00855020"/>
    <w:rsid w:val="00885EED"/>
    <w:rsid w:val="00892ADC"/>
    <w:rsid w:val="00896971"/>
    <w:rsid w:val="008F6642"/>
    <w:rsid w:val="00912593"/>
    <w:rsid w:val="00917C66"/>
    <w:rsid w:val="009349EE"/>
    <w:rsid w:val="00937F70"/>
    <w:rsid w:val="00950442"/>
    <w:rsid w:val="009A2B5C"/>
    <w:rsid w:val="009B3EAE"/>
    <w:rsid w:val="009C3354"/>
    <w:rsid w:val="009D302A"/>
    <w:rsid w:val="009D3079"/>
    <w:rsid w:val="00A0464A"/>
    <w:rsid w:val="00A651CF"/>
    <w:rsid w:val="00A75D6C"/>
    <w:rsid w:val="00A82F3A"/>
    <w:rsid w:val="00A84D68"/>
    <w:rsid w:val="00A85774"/>
    <w:rsid w:val="00AA199F"/>
    <w:rsid w:val="00AB00C2"/>
    <w:rsid w:val="00AE48DD"/>
    <w:rsid w:val="00B2264A"/>
    <w:rsid w:val="00BA702D"/>
    <w:rsid w:val="00BB35F5"/>
    <w:rsid w:val="00BC5F50"/>
    <w:rsid w:val="00BF5731"/>
    <w:rsid w:val="00C41483"/>
    <w:rsid w:val="00C41D05"/>
    <w:rsid w:val="00C705DD"/>
    <w:rsid w:val="00C76FA2"/>
    <w:rsid w:val="00C8491F"/>
    <w:rsid w:val="00CA1AB8"/>
    <w:rsid w:val="00CB3ABD"/>
    <w:rsid w:val="00CC4A46"/>
    <w:rsid w:val="00CD2F8F"/>
    <w:rsid w:val="00D45246"/>
    <w:rsid w:val="00D535FA"/>
    <w:rsid w:val="00D54EFB"/>
    <w:rsid w:val="00D56A5F"/>
    <w:rsid w:val="00D62B41"/>
    <w:rsid w:val="00DB45CF"/>
    <w:rsid w:val="00DB5724"/>
    <w:rsid w:val="00DF5C03"/>
    <w:rsid w:val="00E0505F"/>
    <w:rsid w:val="00E413E8"/>
    <w:rsid w:val="00E53E23"/>
    <w:rsid w:val="00E56899"/>
    <w:rsid w:val="00ED3FCA"/>
    <w:rsid w:val="00EF12E1"/>
    <w:rsid w:val="00F06063"/>
    <w:rsid w:val="00F246E7"/>
    <w:rsid w:val="00F31667"/>
    <w:rsid w:val="00F617C2"/>
    <w:rsid w:val="00F96D96"/>
    <w:rsid w:val="00FE22C8"/>
    <w:rsid w:val="00FF6976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0133C9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4D713B"/>
    <w:rPr>
      <w:rFonts w:ascii="宋体" w:hAnsi="Courier New"/>
      <w:kern w:val="2"/>
      <w:sz w:val="24"/>
    </w:rPr>
  </w:style>
  <w:style w:type="paragraph" w:styleId="a8">
    <w:name w:val="Plain Text"/>
    <w:link w:val="Char2"/>
    <w:rsid w:val="004D713B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4D713B"/>
    <w:rPr>
      <w:rFonts w:ascii="宋体" w:hAnsi="Courier New" w:cs="Courier New"/>
      <w:sz w:val="21"/>
      <w:szCs w:val="21"/>
      <w:lang w:eastAsia="en-US"/>
    </w:rPr>
  </w:style>
  <w:style w:type="character" w:customStyle="1" w:styleId="1Char">
    <w:name w:val="标题 1 Char"/>
    <w:basedOn w:val="a0"/>
    <w:link w:val="1"/>
    <w:uiPriority w:val="9"/>
    <w:rsid w:val="000133C9"/>
    <w:rPr>
      <w:rFonts w:ascii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0133C9"/>
  </w:style>
  <w:style w:type="character" w:styleId="a9">
    <w:name w:val="Hyperlink"/>
    <w:basedOn w:val="a0"/>
    <w:uiPriority w:val="99"/>
    <w:unhideWhenUsed/>
    <w:rsid w:val="000133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0133C9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link w:val="a8"/>
    <w:rsid w:val="004D713B"/>
    <w:rPr>
      <w:rFonts w:ascii="宋体" w:hAnsi="Courier New"/>
      <w:kern w:val="2"/>
      <w:sz w:val="24"/>
    </w:rPr>
  </w:style>
  <w:style w:type="paragraph" w:styleId="a8">
    <w:name w:val="Plain Text"/>
    <w:link w:val="Char2"/>
    <w:rsid w:val="004D713B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4D713B"/>
    <w:rPr>
      <w:rFonts w:ascii="宋体" w:hAnsi="Courier New" w:cs="Courier New"/>
      <w:sz w:val="21"/>
      <w:szCs w:val="21"/>
      <w:lang w:eastAsia="en-US"/>
    </w:rPr>
  </w:style>
  <w:style w:type="character" w:customStyle="1" w:styleId="1Char">
    <w:name w:val="标题 1 Char"/>
    <w:basedOn w:val="a0"/>
    <w:link w:val="1"/>
    <w:uiPriority w:val="9"/>
    <w:rsid w:val="000133C9"/>
    <w:rPr>
      <w:rFonts w:ascii="宋体" w:hAnsi="宋体" w:cs="宋体"/>
      <w:b/>
      <w:bCs/>
      <w:kern w:val="36"/>
      <w:sz w:val="48"/>
      <w:szCs w:val="48"/>
    </w:rPr>
  </w:style>
  <w:style w:type="character" w:customStyle="1" w:styleId="t1">
    <w:name w:val="t1"/>
    <w:basedOn w:val="a0"/>
    <w:rsid w:val="000133C9"/>
  </w:style>
  <w:style w:type="character" w:styleId="a9">
    <w:name w:val="Hyperlink"/>
    <w:basedOn w:val="a0"/>
    <w:uiPriority w:val="99"/>
    <w:unhideWhenUsed/>
    <w:rsid w:val="000133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search.dangdang.com/?key2=%BD%CC%D3%FD%B2%BF%B8%DF%BD%CC%CB%BE%D7%E9&amp;medium=01&amp;category_path=01.00.00.00.00.00" TargetMode="External"/><Relationship Id="rId18" Type="http://schemas.openxmlformats.org/officeDocument/2006/relationships/hyperlink" Target="http://www.dangdang.com/author/Nordhaus_1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search.dangdang.com/?key2=%B8%DF%BA%E8%D2%B5&amp;medium=01&amp;category_path=01.00.00.00.00.00" TargetMode="External"/><Relationship Id="rId17" Type="http://schemas.openxmlformats.org/officeDocument/2006/relationships/hyperlink" Target="http://www.dangdang.com/author/P.A_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dangdang.com/author/Samuelson_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search.dangdang.com/?key3=%B1%B1%BE%A9%B4%F3%D1%A7%B3%F6%B0%E6%C9%E7&amp;medium=01&amp;category_path=01.00.00.00.00.00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dangdang.com/author/%C8%F8%E7%D1%B6%FB%C9%AD_1" TargetMode="External"/><Relationship Id="rId10" Type="http://schemas.openxmlformats.org/officeDocument/2006/relationships/hyperlink" Target="http://search.dangdang.com/?key2=%C1%BA%C0%F9&amp;medium=01&amp;category_path=01.00.00.00.00.00" TargetMode="External"/><Relationship Id="rId19" Type="http://schemas.openxmlformats.org/officeDocument/2006/relationships/hyperlink" Target="http://www.dangdang.com/author/W.D_1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search.dangdang.com/?key3=%D6%D0%B9%FA%C8%CB%C3%F1%B4%F3%D1%A7%B3%F6%B0%E6%C9%E7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113D19-D548-4435-BD92-0C60F8BC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598</Words>
  <Characters>3411</Characters>
  <Application>Microsoft Office Word</Application>
  <DocSecurity>0</DocSecurity>
  <Lines>28</Lines>
  <Paragraphs>8</Paragraphs>
  <ScaleCrop>false</ScaleCrop>
  <Company>Microsoft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openUser</cp:lastModifiedBy>
  <cp:revision>50</cp:revision>
  <cp:lastPrinted>2017-01-05T16:24:00Z</cp:lastPrinted>
  <dcterms:created xsi:type="dcterms:W3CDTF">2017-09-01T07:23:00Z</dcterms:created>
  <dcterms:modified xsi:type="dcterms:W3CDTF">2017-09-06T14:22:00Z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